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43F7BB77" w14:textId="77777777" w:rsidR="00F11B98" w:rsidRDefault="00F11B98" w:rsidP="00F11B98">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06</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1001</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35</w:t>
      </w:r>
      <w:r>
        <w:rPr>
          <w:rFonts w:ascii="Times New Roman" w:hAnsi="Times New Roman" w:cs="Times New Roman"/>
          <w:sz w:val="24"/>
          <w:szCs w:val="24"/>
        </w:rPr>
        <w:t>4 735</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8</w:t>
      </w:r>
      <w:r w:rsidRPr="004619C1">
        <w:rPr>
          <w:rFonts w:ascii="Times New Roman" w:hAnsi="Times New Roman" w:cs="Times New Roman"/>
          <w:sz w:val="24"/>
          <w:szCs w:val="24"/>
        </w:rPr>
        <w:t>9</w:t>
      </w:r>
      <w:r>
        <w:rPr>
          <w:rFonts w:ascii="Times New Roman" w:hAnsi="Times New Roman" w:cs="Times New Roman"/>
          <w:sz w:val="24"/>
          <w:szCs w:val="24"/>
          <w:lang w:val="kk-KZ"/>
        </w:rPr>
        <w:t>1</w:t>
      </w:r>
      <w:r w:rsidRPr="004619C1">
        <w:rPr>
          <w:rFonts w:ascii="Times New Roman" w:hAnsi="Times New Roman" w:cs="Times New Roman"/>
          <w:sz w:val="24"/>
          <w:szCs w:val="24"/>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329 </w:t>
      </w:r>
      <w:r>
        <w:rPr>
          <w:rFonts w:ascii="Times New Roman" w:hAnsi="Times New Roman" w:cs="Times New Roman"/>
          <w:sz w:val="24"/>
          <w:szCs w:val="24"/>
        </w:rPr>
        <w:t>780</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11DF8FB0" w14:textId="77777777" w:rsidR="00F11B98" w:rsidRPr="000E74A7" w:rsidRDefault="00F11B98" w:rsidP="00F11B98">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2</w:t>
      </w:r>
      <w:r w:rsidRPr="004619C1">
        <w:rPr>
          <w:rFonts w:ascii="Times New Roman" w:hAnsi="Times New Roman" w:cs="Times New Roman"/>
          <w:sz w:val="24"/>
          <w:szCs w:val="24"/>
        </w:rPr>
        <w:t xml:space="preserve"> </w:t>
      </w:r>
      <w:r>
        <w:rPr>
          <w:rFonts w:ascii="Times New Roman" w:hAnsi="Times New Roman" w:cs="Times New Roman"/>
          <w:sz w:val="24"/>
          <w:szCs w:val="24"/>
          <w:lang w:val="kk-KZ"/>
        </w:rPr>
        <w:t>944</w:t>
      </w:r>
      <w:r w:rsidRPr="000E74A7">
        <w:rPr>
          <w:rFonts w:ascii="Times New Roman" w:hAnsi="Times New Roman" w:cs="Times New Roman"/>
          <w:sz w:val="24"/>
          <w:szCs w:val="24"/>
          <w:lang w:val="kk-KZ"/>
        </w:rPr>
        <w:t xml:space="preserve"> млн. тенге. </w:t>
      </w:r>
    </w:p>
    <w:p w14:paraId="056C5CC1" w14:textId="4898030B" w:rsidR="009041A8" w:rsidRPr="00CF2F6E" w:rsidRDefault="009041A8" w:rsidP="00560E1D">
      <w:pPr>
        <w:contextualSpacing/>
        <w:rPr>
          <w:rFonts w:ascii="Times New Roman" w:hAnsi="Times New Roman" w:cs="Times New Roman"/>
          <w:sz w:val="24"/>
          <w:szCs w:val="24"/>
          <w:lang w:val="kk-KZ"/>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866BA7" w:rsidRPr="00C861CD" w14:paraId="44EF4C41" w14:textId="77777777" w:rsidTr="00B36B79">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484586C0"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w:t>
            </w:r>
            <w:proofErr w:type="spellStart"/>
            <w:r w:rsidRPr="00FB6F28">
              <w:rPr>
                <w:rFonts w:ascii="Times New Roman" w:eastAsia="Times New Roman" w:hAnsi="Times New Roman" w:cs="Times New Roman"/>
                <w:color w:val="000000"/>
                <w:sz w:val="18"/>
                <w:szCs w:val="18"/>
                <w:lang w:eastAsia="ru-RU"/>
              </w:rPr>
              <w:t>Казкоммерцбанк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60E6BC9" w14:textId="3388A9B8"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7249B8B0" w14:textId="67F91A63"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118 </w:t>
            </w:r>
          </w:p>
        </w:tc>
        <w:tc>
          <w:tcPr>
            <w:tcW w:w="951" w:type="dxa"/>
            <w:tcBorders>
              <w:top w:val="nil"/>
              <w:left w:val="nil"/>
              <w:bottom w:val="single" w:sz="4" w:space="0" w:color="auto"/>
              <w:right w:val="single" w:sz="4" w:space="0" w:color="auto"/>
            </w:tcBorders>
            <w:shd w:val="clear" w:color="auto" w:fill="auto"/>
            <w:vAlign w:val="center"/>
          </w:tcPr>
          <w:p w14:paraId="113F1A65" w14:textId="02FB567E"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51 020 </w:t>
            </w:r>
          </w:p>
        </w:tc>
        <w:tc>
          <w:tcPr>
            <w:tcW w:w="816" w:type="dxa"/>
            <w:tcBorders>
              <w:top w:val="nil"/>
              <w:left w:val="nil"/>
              <w:bottom w:val="single" w:sz="4" w:space="0" w:color="auto"/>
              <w:right w:val="single" w:sz="4" w:space="0" w:color="auto"/>
            </w:tcBorders>
            <w:shd w:val="clear" w:color="auto" w:fill="auto"/>
            <w:vAlign w:val="center"/>
          </w:tcPr>
          <w:p w14:paraId="3CE4623E" w14:textId="34BE98B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14:paraId="2099BE4A" w14:textId="0020663C"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95 </w:t>
            </w:r>
          </w:p>
        </w:tc>
        <w:tc>
          <w:tcPr>
            <w:tcW w:w="1089" w:type="dxa"/>
            <w:tcBorders>
              <w:top w:val="nil"/>
              <w:left w:val="nil"/>
              <w:bottom w:val="single" w:sz="4" w:space="0" w:color="auto"/>
              <w:right w:val="single" w:sz="4" w:space="0" w:color="auto"/>
            </w:tcBorders>
            <w:shd w:val="clear" w:color="auto" w:fill="auto"/>
            <w:vAlign w:val="center"/>
          </w:tcPr>
          <w:p w14:paraId="4525E796" w14:textId="47C6401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45 872 </w:t>
            </w:r>
          </w:p>
        </w:tc>
        <w:tc>
          <w:tcPr>
            <w:tcW w:w="816" w:type="dxa"/>
            <w:tcBorders>
              <w:top w:val="nil"/>
              <w:left w:val="nil"/>
              <w:bottom w:val="single" w:sz="4" w:space="0" w:color="auto"/>
              <w:right w:val="single" w:sz="4" w:space="0" w:color="auto"/>
            </w:tcBorders>
            <w:shd w:val="clear" w:color="auto" w:fill="auto"/>
            <w:vAlign w:val="center"/>
          </w:tcPr>
          <w:p w14:paraId="5A324300" w14:textId="363DB93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44 </w:t>
            </w:r>
          </w:p>
        </w:tc>
        <w:tc>
          <w:tcPr>
            <w:tcW w:w="819" w:type="dxa"/>
            <w:tcBorders>
              <w:top w:val="nil"/>
              <w:left w:val="nil"/>
              <w:bottom w:val="single" w:sz="4" w:space="0" w:color="auto"/>
              <w:right w:val="single" w:sz="4" w:space="0" w:color="auto"/>
            </w:tcBorders>
            <w:shd w:val="clear" w:color="auto" w:fill="auto"/>
            <w:vAlign w:val="center"/>
          </w:tcPr>
          <w:p w14:paraId="55414B36" w14:textId="64565DD8"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24 692 </w:t>
            </w:r>
          </w:p>
        </w:tc>
      </w:tr>
      <w:tr w:rsidR="00866BA7" w:rsidRPr="00C861CD" w14:paraId="20B632B1"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1FF7723C"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14:paraId="40BBD11D" w14:textId="01355828"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00520F1E" w14:textId="3462DD4C"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132 </w:t>
            </w:r>
          </w:p>
        </w:tc>
        <w:tc>
          <w:tcPr>
            <w:tcW w:w="951" w:type="dxa"/>
            <w:tcBorders>
              <w:top w:val="nil"/>
              <w:left w:val="nil"/>
              <w:bottom w:val="single" w:sz="4" w:space="0" w:color="auto"/>
              <w:right w:val="single" w:sz="4" w:space="0" w:color="auto"/>
            </w:tcBorders>
            <w:shd w:val="clear" w:color="auto" w:fill="auto"/>
            <w:vAlign w:val="center"/>
          </w:tcPr>
          <w:p w14:paraId="671AB39C" w14:textId="0C194E9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50 868 </w:t>
            </w:r>
          </w:p>
        </w:tc>
        <w:tc>
          <w:tcPr>
            <w:tcW w:w="816" w:type="dxa"/>
            <w:tcBorders>
              <w:top w:val="nil"/>
              <w:left w:val="nil"/>
              <w:bottom w:val="single" w:sz="4" w:space="0" w:color="auto"/>
              <w:right w:val="single" w:sz="4" w:space="0" w:color="auto"/>
            </w:tcBorders>
            <w:shd w:val="clear" w:color="auto" w:fill="auto"/>
            <w:vAlign w:val="center"/>
          </w:tcPr>
          <w:p w14:paraId="06694CFB" w14:textId="1AF455D7"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15%</w:t>
            </w:r>
          </w:p>
        </w:tc>
        <w:tc>
          <w:tcPr>
            <w:tcW w:w="952" w:type="dxa"/>
            <w:tcBorders>
              <w:top w:val="nil"/>
              <w:left w:val="nil"/>
              <w:bottom w:val="single" w:sz="4" w:space="0" w:color="auto"/>
              <w:right w:val="single" w:sz="4" w:space="0" w:color="auto"/>
            </w:tcBorders>
            <w:shd w:val="clear" w:color="auto" w:fill="auto"/>
            <w:vAlign w:val="center"/>
          </w:tcPr>
          <w:p w14:paraId="10BAEADD" w14:textId="1E30335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108 </w:t>
            </w:r>
          </w:p>
        </w:tc>
        <w:tc>
          <w:tcPr>
            <w:tcW w:w="1089" w:type="dxa"/>
            <w:tcBorders>
              <w:top w:val="nil"/>
              <w:left w:val="nil"/>
              <w:bottom w:val="single" w:sz="4" w:space="0" w:color="auto"/>
              <w:right w:val="single" w:sz="4" w:space="0" w:color="auto"/>
            </w:tcBorders>
            <w:shd w:val="clear" w:color="auto" w:fill="auto"/>
            <w:vAlign w:val="center"/>
          </w:tcPr>
          <w:p w14:paraId="6DD0E42B" w14:textId="7EF8B937"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47 289 </w:t>
            </w:r>
          </w:p>
        </w:tc>
        <w:tc>
          <w:tcPr>
            <w:tcW w:w="816" w:type="dxa"/>
            <w:tcBorders>
              <w:top w:val="nil"/>
              <w:left w:val="nil"/>
              <w:bottom w:val="single" w:sz="4" w:space="0" w:color="auto"/>
              <w:right w:val="single" w:sz="4" w:space="0" w:color="auto"/>
            </w:tcBorders>
            <w:shd w:val="clear" w:color="auto" w:fill="auto"/>
            <w:vAlign w:val="center"/>
          </w:tcPr>
          <w:p w14:paraId="01CE3532" w14:textId="73E30C8A"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35 </w:t>
            </w:r>
          </w:p>
        </w:tc>
        <w:tc>
          <w:tcPr>
            <w:tcW w:w="819" w:type="dxa"/>
            <w:tcBorders>
              <w:top w:val="nil"/>
              <w:left w:val="nil"/>
              <w:bottom w:val="single" w:sz="4" w:space="0" w:color="auto"/>
              <w:right w:val="single" w:sz="4" w:space="0" w:color="auto"/>
            </w:tcBorders>
            <w:shd w:val="clear" w:color="auto" w:fill="auto"/>
            <w:vAlign w:val="center"/>
          </w:tcPr>
          <w:p w14:paraId="5EDB5E1C" w14:textId="0656020F"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16 584 </w:t>
            </w:r>
          </w:p>
        </w:tc>
      </w:tr>
      <w:tr w:rsidR="00866BA7" w:rsidRPr="00C861CD" w14:paraId="0920596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2151D1D4"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14:paraId="09675BEC" w14:textId="163F2651"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D3E18B7" w14:textId="135FA64F"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64 </w:t>
            </w:r>
          </w:p>
        </w:tc>
        <w:tc>
          <w:tcPr>
            <w:tcW w:w="951" w:type="dxa"/>
            <w:tcBorders>
              <w:top w:val="nil"/>
              <w:left w:val="nil"/>
              <w:bottom w:val="single" w:sz="4" w:space="0" w:color="auto"/>
              <w:right w:val="single" w:sz="4" w:space="0" w:color="auto"/>
            </w:tcBorders>
            <w:shd w:val="clear" w:color="auto" w:fill="auto"/>
            <w:vAlign w:val="center"/>
          </w:tcPr>
          <w:p w14:paraId="32471639" w14:textId="468857D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44 497 </w:t>
            </w:r>
          </w:p>
        </w:tc>
        <w:tc>
          <w:tcPr>
            <w:tcW w:w="816" w:type="dxa"/>
            <w:tcBorders>
              <w:top w:val="nil"/>
              <w:left w:val="nil"/>
              <w:bottom w:val="single" w:sz="4" w:space="0" w:color="auto"/>
              <w:right w:val="single" w:sz="4" w:space="0" w:color="auto"/>
            </w:tcBorders>
            <w:shd w:val="clear" w:color="auto" w:fill="auto"/>
            <w:vAlign w:val="center"/>
          </w:tcPr>
          <w:p w14:paraId="6C2C5834" w14:textId="31D5C5D3"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13%</w:t>
            </w:r>
          </w:p>
        </w:tc>
        <w:tc>
          <w:tcPr>
            <w:tcW w:w="952" w:type="dxa"/>
            <w:tcBorders>
              <w:top w:val="nil"/>
              <w:left w:val="nil"/>
              <w:bottom w:val="single" w:sz="4" w:space="0" w:color="auto"/>
              <w:right w:val="single" w:sz="4" w:space="0" w:color="auto"/>
            </w:tcBorders>
            <w:shd w:val="clear" w:color="auto" w:fill="auto"/>
            <w:vAlign w:val="center"/>
          </w:tcPr>
          <w:p w14:paraId="7C40B860" w14:textId="034BADD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35 </w:t>
            </w:r>
          </w:p>
        </w:tc>
        <w:tc>
          <w:tcPr>
            <w:tcW w:w="1089" w:type="dxa"/>
            <w:tcBorders>
              <w:top w:val="nil"/>
              <w:left w:val="nil"/>
              <w:bottom w:val="single" w:sz="4" w:space="0" w:color="auto"/>
              <w:right w:val="single" w:sz="4" w:space="0" w:color="auto"/>
            </w:tcBorders>
            <w:shd w:val="clear" w:color="auto" w:fill="auto"/>
            <w:vAlign w:val="center"/>
          </w:tcPr>
          <w:p w14:paraId="59EE33E2" w14:textId="34428BB1"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39 805 </w:t>
            </w:r>
          </w:p>
        </w:tc>
        <w:tc>
          <w:tcPr>
            <w:tcW w:w="816" w:type="dxa"/>
            <w:tcBorders>
              <w:top w:val="nil"/>
              <w:left w:val="nil"/>
              <w:bottom w:val="single" w:sz="4" w:space="0" w:color="auto"/>
              <w:right w:val="single" w:sz="4" w:space="0" w:color="auto"/>
            </w:tcBorders>
            <w:shd w:val="clear" w:color="auto" w:fill="auto"/>
            <w:vAlign w:val="center"/>
          </w:tcPr>
          <w:p w14:paraId="22494C6E" w14:textId="2CCBD14E"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18 </w:t>
            </w:r>
          </w:p>
        </w:tc>
        <w:tc>
          <w:tcPr>
            <w:tcW w:w="819" w:type="dxa"/>
            <w:tcBorders>
              <w:top w:val="nil"/>
              <w:left w:val="nil"/>
              <w:bottom w:val="single" w:sz="4" w:space="0" w:color="auto"/>
              <w:right w:val="single" w:sz="4" w:space="0" w:color="auto"/>
            </w:tcBorders>
            <w:shd w:val="clear" w:color="auto" w:fill="auto"/>
            <w:vAlign w:val="center"/>
          </w:tcPr>
          <w:p w14:paraId="7105DDF1" w14:textId="2A581BD5"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12 098 </w:t>
            </w:r>
          </w:p>
        </w:tc>
      </w:tr>
      <w:tr w:rsidR="00866BA7" w:rsidRPr="00C861CD" w14:paraId="1FB71EB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0F6DFD1F"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 xml:space="preserve">АО «Банк </w:t>
            </w:r>
            <w:proofErr w:type="spellStart"/>
            <w:r w:rsidRPr="00FB6F28">
              <w:rPr>
                <w:rFonts w:ascii="Times New Roman" w:eastAsia="Times New Roman" w:hAnsi="Times New Roman" w:cs="Times New Roman"/>
                <w:color w:val="000000"/>
                <w:sz w:val="18"/>
                <w:szCs w:val="18"/>
                <w:lang w:eastAsia="ru-RU"/>
              </w:rPr>
              <w:t>ЦентрКредит</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345FAB2B" w14:textId="1AEC5BD5"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14:paraId="553669C9" w14:textId="20A80719"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144 </w:t>
            </w:r>
          </w:p>
        </w:tc>
        <w:tc>
          <w:tcPr>
            <w:tcW w:w="951" w:type="dxa"/>
            <w:tcBorders>
              <w:top w:val="nil"/>
              <w:left w:val="nil"/>
              <w:bottom w:val="single" w:sz="4" w:space="0" w:color="auto"/>
              <w:right w:val="single" w:sz="4" w:space="0" w:color="auto"/>
            </w:tcBorders>
            <w:shd w:val="clear" w:color="auto" w:fill="auto"/>
            <w:vAlign w:val="center"/>
          </w:tcPr>
          <w:p w14:paraId="238523B4" w14:textId="4B37279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32 043 </w:t>
            </w:r>
          </w:p>
        </w:tc>
        <w:tc>
          <w:tcPr>
            <w:tcW w:w="816" w:type="dxa"/>
            <w:tcBorders>
              <w:top w:val="nil"/>
              <w:left w:val="nil"/>
              <w:bottom w:val="single" w:sz="4" w:space="0" w:color="auto"/>
              <w:right w:val="single" w:sz="4" w:space="0" w:color="auto"/>
            </w:tcBorders>
            <w:shd w:val="clear" w:color="auto" w:fill="auto"/>
            <w:vAlign w:val="center"/>
          </w:tcPr>
          <w:p w14:paraId="45B78882" w14:textId="153D6905"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2CFCAE15" w14:textId="4833CDA5"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118 </w:t>
            </w:r>
          </w:p>
        </w:tc>
        <w:tc>
          <w:tcPr>
            <w:tcW w:w="1089" w:type="dxa"/>
            <w:tcBorders>
              <w:top w:val="nil"/>
              <w:left w:val="nil"/>
              <w:bottom w:val="single" w:sz="4" w:space="0" w:color="auto"/>
              <w:right w:val="single" w:sz="4" w:space="0" w:color="auto"/>
            </w:tcBorders>
            <w:shd w:val="clear" w:color="auto" w:fill="auto"/>
            <w:vAlign w:val="center"/>
          </w:tcPr>
          <w:p w14:paraId="74AF20B6" w14:textId="6B3B4243"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28 793 </w:t>
            </w:r>
          </w:p>
        </w:tc>
        <w:tc>
          <w:tcPr>
            <w:tcW w:w="816" w:type="dxa"/>
            <w:tcBorders>
              <w:top w:val="nil"/>
              <w:left w:val="nil"/>
              <w:bottom w:val="single" w:sz="4" w:space="0" w:color="auto"/>
              <w:right w:val="single" w:sz="4" w:space="0" w:color="auto"/>
            </w:tcBorders>
            <w:shd w:val="clear" w:color="auto" w:fill="auto"/>
            <w:vAlign w:val="center"/>
          </w:tcPr>
          <w:p w14:paraId="7D86D216" w14:textId="08970FCA"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40 </w:t>
            </w:r>
          </w:p>
        </w:tc>
        <w:tc>
          <w:tcPr>
            <w:tcW w:w="819" w:type="dxa"/>
            <w:tcBorders>
              <w:top w:val="nil"/>
              <w:left w:val="nil"/>
              <w:bottom w:val="single" w:sz="4" w:space="0" w:color="auto"/>
              <w:right w:val="single" w:sz="4" w:space="0" w:color="auto"/>
            </w:tcBorders>
            <w:shd w:val="clear" w:color="auto" w:fill="auto"/>
            <w:vAlign w:val="center"/>
          </w:tcPr>
          <w:p w14:paraId="38368C74" w14:textId="4E39A043"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10 824 </w:t>
            </w:r>
          </w:p>
        </w:tc>
      </w:tr>
      <w:tr w:rsidR="00866BA7" w:rsidRPr="00C861CD" w14:paraId="24C3AC1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2C92E1CB" w:rsidR="00866BA7" w:rsidRPr="00FB6F28" w:rsidRDefault="00866BA7" w:rsidP="00866BA7">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center"/>
            <w:hideMark/>
          </w:tcPr>
          <w:p w14:paraId="3031FDC1" w14:textId="31448BCD"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14:paraId="08E096FB" w14:textId="6BB64D8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22 </w:t>
            </w:r>
          </w:p>
        </w:tc>
        <w:tc>
          <w:tcPr>
            <w:tcW w:w="951" w:type="dxa"/>
            <w:tcBorders>
              <w:top w:val="nil"/>
              <w:left w:val="nil"/>
              <w:bottom w:val="single" w:sz="4" w:space="0" w:color="auto"/>
              <w:right w:val="single" w:sz="4" w:space="0" w:color="auto"/>
            </w:tcBorders>
            <w:shd w:val="clear" w:color="auto" w:fill="auto"/>
            <w:vAlign w:val="center"/>
          </w:tcPr>
          <w:p w14:paraId="2B0CC1B3" w14:textId="7763741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8 152 </w:t>
            </w:r>
          </w:p>
        </w:tc>
        <w:tc>
          <w:tcPr>
            <w:tcW w:w="816" w:type="dxa"/>
            <w:tcBorders>
              <w:top w:val="nil"/>
              <w:left w:val="nil"/>
              <w:bottom w:val="single" w:sz="4" w:space="0" w:color="auto"/>
              <w:right w:val="single" w:sz="4" w:space="0" w:color="auto"/>
            </w:tcBorders>
            <w:shd w:val="clear" w:color="auto" w:fill="auto"/>
            <w:vAlign w:val="center"/>
          </w:tcPr>
          <w:p w14:paraId="236FB171" w14:textId="1C5C1D3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2%</w:t>
            </w:r>
          </w:p>
        </w:tc>
        <w:tc>
          <w:tcPr>
            <w:tcW w:w="952" w:type="dxa"/>
            <w:tcBorders>
              <w:top w:val="nil"/>
              <w:left w:val="nil"/>
              <w:bottom w:val="single" w:sz="4" w:space="0" w:color="auto"/>
              <w:right w:val="single" w:sz="4" w:space="0" w:color="auto"/>
            </w:tcBorders>
            <w:shd w:val="clear" w:color="auto" w:fill="auto"/>
            <w:vAlign w:val="center"/>
          </w:tcPr>
          <w:p w14:paraId="0EF7057C" w14:textId="1D070D5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20 </w:t>
            </w:r>
          </w:p>
        </w:tc>
        <w:tc>
          <w:tcPr>
            <w:tcW w:w="1089" w:type="dxa"/>
            <w:tcBorders>
              <w:top w:val="nil"/>
              <w:left w:val="nil"/>
              <w:bottom w:val="single" w:sz="4" w:space="0" w:color="auto"/>
              <w:right w:val="single" w:sz="4" w:space="0" w:color="auto"/>
            </w:tcBorders>
            <w:shd w:val="clear" w:color="auto" w:fill="auto"/>
            <w:vAlign w:val="center"/>
          </w:tcPr>
          <w:p w14:paraId="359A19D3" w14:textId="1375747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5 410 </w:t>
            </w:r>
          </w:p>
        </w:tc>
        <w:tc>
          <w:tcPr>
            <w:tcW w:w="816" w:type="dxa"/>
            <w:tcBorders>
              <w:top w:val="nil"/>
              <w:left w:val="nil"/>
              <w:bottom w:val="single" w:sz="4" w:space="0" w:color="auto"/>
              <w:right w:val="single" w:sz="4" w:space="0" w:color="auto"/>
            </w:tcBorders>
            <w:shd w:val="clear" w:color="auto" w:fill="auto"/>
            <w:vAlign w:val="center"/>
          </w:tcPr>
          <w:p w14:paraId="73DD7AD5" w14:textId="6D47391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 </w:t>
            </w:r>
          </w:p>
        </w:tc>
        <w:tc>
          <w:tcPr>
            <w:tcW w:w="819" w:type="dxa"/>
            <w:tcBorders>
              <w:top w:val="nil"/>
              <w:left w:val="nil"/>
              <w:bottom w:val="single" w:sz="4" w:space="0" w:color="auto"/>
              <w:right w:val="single" w:sz="4" w:space="0" w:color="auto"/>
            </w:tcBorders>
            <w:shd w:val="clear" w:color="auto" w:fill="auto"/>
            <w:vAlign w:val="center"/>
          </w:tcPr>
          <w:p w14:paraId="12BE2CA7" w14:textId="2CA01D54"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2 893 </w:t>
            </w:r>
          </w:p>
        </w:tc>
      </w:tr>
      <w:tr w:rsidR="00866BA7" w:rsidRPr="00C861CD" w14:paraId="5041673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838365A" w:rsidR="00866BA7" w:rsidRPr="00FB6F28" w:rsidRDefault="00866BA7" w:rsidP="00866BA7">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proofErr w:type="spellStart"/>
            <w:r w:rsidRPr="00FB6F28">
              <w:rPr>
                <w:rFonts w:ascii="Times New Roman" w:eastAsia="Times New Roman" w:hAnsi="Times New Roman" w:cs="Times New Roman"/>
                <w:color w:val="000000"/>
                <w:sz w:val="18"/>
                <w:szCs w:val="18"/>
                <w:lang w:eastAsia="ru-RU"/>
              </w:rPr>
              <w:t>АТФБанк</w:t>
            </w:r>
            <w:proofErr w:type="spellEnd"/>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6D9B728" w14:textId="24FF1C6D"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9544177" w14:textId="0DA8778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48 </w:t>
            </w:r>
          </w:p>
        </w:tc>
        <w:tc>
          <w:tcPr>
            <w:tcW w:w="951" w:type="dxa"/>
            <w:tcBorders>
              <w:top w:val="nil"/>
              <w:left w:val="nil"/>
              <w:bottom w:val="single" w:sz="4" w:space="0" w:color="auto"/>
              <w:right w:val="single" w:sz="4" w:space="0" w:color="auto"/>
            </w:tcBorders>
            <w:shd w:val="clear" w:color="auto" w:fill="auto"/>
            <w:vAlign w:val="center"/>
          </w:tcPr>
          <w:p w14:paraId="70603417" w14:textId="433CAC6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27 452 </w:t>
            </w:r>
          </w:p>
        </w:tc>
        <w:tc>
          <w:tcPr>
            <w:tcW w:w="816" w:type="dxa"/>
            <w:tcBorders>
              <w:top w:val="nil"/>
              <w:left w:val="nil"/>
              <w:bottom w:val="single" w:sz="4" w:space="0" w:color="auto"/>
              <w:right w:val="single" w:sz="4" w:space="0" w:color="auto"/>
            </w:tcBorders>
            <w:shd w:val="clear" w:color="auto" w:fill="auto"/>
            <w:vAlign w:val="center"/>
          </w:tcPr>
          <w:p w14:paraId="35BB4999" w14:textId="0D658E19"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8%</w:t>
            </w:r>
          </w:p>
        </w:tc>
        <w:tc>
          <w:tcPr>
            <w:tcW w:w="952" w:type="dxa"/>
            <w:tcBorders>
              <w:top w:val="nil"/>
              <w:left w:val="nil"/>
              <w:bottom w:val="single" w:sz="4" w:space="0" w:color="auto"/>
              <w:right w:val="single" w:sz="4" w:space="0" w:color="auto"/>
            </w:tcBorders>
            <w:shd w:val="clear" w:color="auto" w:fill="auto"/>
            <w:vAlign w:val="center"/>
          </w:tcPr>
          <w:p w14:paraId="6D033424" w14:textId="502D180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41 </w:t>
            </w:r>
          </w:p>
        </w:tc>
        <w:tc>
          <w:tcPr>
            <w:tcW w:w="1089" w:type="dxa"/>
            <w:tcBorders>
              <w:top w:val="nil"/>
              <w:left w:val="nil"/>
              <w:bottom w:val="single" w:sz="4" w:space="0" w:color="auto"/>
              <w:right w:val="single" w:sz="4" w:space="0" w:color="auto"/>
            </w:tcBorders>
            <w:shd w:val="clear" w:color="auto" w:fill="auto"/>
            <w:vAlign w:val="center"/>
          </w:tcPr>
          <w:p w14:paraId="2EF446CF" w14:textId="400B54A4"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25 050 </w:t>
            </w:r>
          </w:p>
        </w:tc>
        <w:tc>
          <w:tcPr>
            <w:tcW w:w="816" w:type="dxa"/>
            <w:tcBorders>
              <w:top w:val="nil"/>
              <w:left w:val="nil"/>
              <w:bottom w:val="single" w:sz="4" w:space="0" w:color="auto"/>
              <w:right w:val="single" w:sz="4" w:space="0" w:color="auto"/>
            </w:tcBorders>
            <w:shd w:val="clear" w:color="auto" w:fill="auto"/>
            <w:vAlign w:val="center"/>
          </w:tcPr>
          <w:p w14:paraId="6C4D453E" w14:textId="597B9425"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13 </w:t>
            </w:r>
          </w:p>
        </w:tc>
        <w:tc>
          <w:tcPr>
            <w:tcW w:w="819" w:type="dxa"/>
            <w:tcBorders>
              <w:top w:val="nil"/>
              <w:left w:val="nil"/>
              <w:bottom w:val="single" w:sz="4" w:space="0" w:color="auto"/>
              <w:right w:val="single" w:sz="4" w:space="0" w:color="auto"/>
            </w:tcBorders>
            <w:shd w:val="clear" w:color="auto" w:fill="auto"/>
            <w:vAlign w:val="center"/>
          </w:tcPr>
          <w:p w14:paraId="6B6657C1" w14:textId="1557891C"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12 798 </w:t>
            </w:r>
          </w:p>
        </w:tc>
      </w:tr>
      <w:tr w:rsidR="00866BA7" w:rsidRPr="00C861CD" w14:paraId="4F5985DE"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0A62FCC6"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14:paraId="579F7B70" w14:textId="050DF30F"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14:paraId="1C4F5CD8" w14:textId="382D130C"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67 </w:t>
            </w:r>
          </w:p>
        </w:tc>
        <w:tc>
          <w:tcPr>
            <w:tcW w:w="951" w:type="dxa"/>
            <w:tcBorders>
              <w:top w:val="nil"/>
              <w:left w:val="nil"/>
              <w:bottom w:val="single" w:sz="4" w:space="0" w:color="auto"/>
              <w:right w:val="single" w:sz="4" w:space="0" w:color="auto"/>
            </w:tcBorders>
            <w:shd w:val="clear" w:color="auto" w:fill="auto"/>
            <w:vAlign w:val="center"/>
          </w:tcPr>
          <w:p w14:paraId="2BA98630" w14:textId="2AAC8F4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22 111 </w:t>
            </w:r>
          </w:p>
        </w:tc>
        <w:tc>
          <w:tcPr>
            <w:tcW w:w="816" w:type="dxa"/>
            <w:tcBorders>
              <w:top w:val="nil"/>
              <w:left w:val="nil"/>
              <w:bottom w:val="single" w:sz="4" w:space="0" w:color="auto"/>
              <w:right w:val="single" w:sz="4" w:space="0" w:color="auto"/>
            </w:tcBorders>
            <w:shd w:val="clear" w:color="auto" w:fill="auto"/>
            <w:vAlign w:val="center"/>
          </w:tcPr>
          <w:p w14:paraId="218DB05D" w14:textId="665BE3D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7%</w:t>
            </w:r>
          </w:p>
        </w:tc>
        <w:tc>
          <w:tcPr>
            <w:tcW w:w="952" w:type="dxa"/>
            <w:tcBorders>
              <w:top w:val="nil"/>
              <w:left w:val="nil"/>
              <w:bottom w:val="single" w:sz="4" w:space="0" w:color="auto"/>
              <w:right w:val="single" w:sz="4" w:space="0" w:color="auto"/>
            </w:tcBorders>
            <w:shd w:val="clear" w:color="auto" w:fill="auto"/>
            <w:vAlign w:val="center"/>
          </w:tcPr>
          <w:p w14:paraId="53B399DB" w14:textId="37661C0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47 </w:t>
            </w:r>
          </w:p>
        </w:tc>
        <w:tc>
          <w:tcPr>
            <w:tcW w:w="1089" w:type="dxa"/>
            <w:tcBorders>
              <w:top w:val="nil"/>
              <w:left w:val="nil"/>
              <w:bottom w:val="single" w:sz="4" w:space="0" w:color="auto"/>
              <w:right w:val="single" w:sz="4" w:space="0" w:color="auto"/>
            </w:tcBorders>
            <w:shd w:val="clear" w:color="auto" w:fill="auto"/>
            <w:vAlign w:val="center"/>
          </w:tcPr>
          <w:p w14:paraId="2C2237A2" w14:textId="66EA864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20 177 </w:t>
            </w:r>
          </w:p>
        </w:tc>
        <w:tc>
          <w:tcPr>
            <w:tcW w:w="816" w:type="dxa"/>
            <w:tcBorders>
              <w:top w:val="nil"/>
              <w:left w:val="nil"/>
              <w:bottom w:val="single" w:sz="4" w:space="0" w:color="auto"/>
              <w:right w:val="single" w:sz="4" w:space="0" w:color="auto"/>
            </w:tcBorders>
            <w:shd w:val="clear" w:color="auto" w:fill="auto"/>
            <w:vAlign w:val="center"/>
          </w:tcPr>
          <w:p w14:paraId="37BD09DC" w14:textId="44848970"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21 </w:t>
            </w:r>
          </w:p>
        </w:tc>
        <w:tc>
          <w:tcPr>
            <w:tcW w:w="819" w:type="dxa"/>
            <w:tcBorders>
              <w:top w:val="nil"/>
              <w:left w:val="nil"/>
              <w:bottom w:val="single" w:sz="4" w:space="0" w:color="auto"/>
              <w:right w:val="single" w:sz="4" w:space="0" w:color="auto"/>
            </w:tcBorders>
            <w:shd w:val="clear" w:color="auto" w:fill="auto"/>
            <w:vAlign w:val="center"/>
          </w:tcPr>
          <w:p w14:paraId="6A3005C0" w14:textId="3451184E"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15 013 </w:t>
            </w:r>
          </w:p>
        </w:tc>
      </w:tr>
      <w:tr w:rsidR="00866BA7" w:rsidRPr="00C861CD" w14:paraId="7C851447"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7233C623"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ForteBank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4C006022" w14:textId="428014A3"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14:paraId="4574E7C5" w14:textId="31D085C0"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109 </w:t>
            </w:r>
          </w:p>
        </w:tc>
        <w:tc>
          <w:tcPr>
            <w:tcW w:w="951" w:type="dxa"/>
            <w:tcBorders>
              <w:top w:val="nil"/>
              <w:left w:val="nil"/>
              <w:bottom w:val="single" w:sz="4" w:space="0" w:color="auto"/>
              <w:right w:val="single" w:sz="4" w:space="0" w:color="auto"/>
            </w:tcBorders>
            <w:shd w:val="clear" w:color="auto" w:fill="auto"/>
            <w:vAlign w:val="center"/>
          </w:tcPr>
          <w:p w14:paraId="30EC4E3A" w14:textId="6ECE992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31 620 </w:t>
            </w:r>
          </w:p>
        </w:tc>
        <w:tc>
          <w:tcPr>
            <w:tcW w:w="816" w:type="dxa"/>
            <w:tcBorders>
              <w:top w:val="nil"/>
              <w:left w:val="nil"/>
              <w:bottom w:val="single" w:sz="4" w:space="0" w:color="auto"/>
              <w:right w:val="single" w:sz="4" w:space="0" w:color="auto"/>
            </w:tcBorders>
            <w:shd w:val="clear" w:color="auto" w:fill="auto"/>
            <w:vAlign w:val="center"/>
          </w:tcPr>
          <w:p w14:paraId="7481E2DB" w14:textId="6FB5133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10%</w:t>
            </w:r>
          </w:p>
        </w:tc>
        <w:tc>
          <w:tcPr>
            <w:tcW w:w="952" w:type="dxa"/>
            <w:tcBorders>
              <w:top w:val="nil"/>
              <w:left w:val="nil"/>
              <w:bottom w:val="single" w:sz="4" w:space="0" w:color="auto"/>
              <w:right w:val="single" w:sz="4" w:space="0" w:color="auto"/>
            </w:tcBorders>
            <w:shd w:val="clear" w:color="auto" w:fill="auto"/>
            <w:vAlign w:val="center"/>
          </w:tcPr>
          <w:p w14:paraId="35E8D8F4" w14:textId="24CBAC1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83 </w:t>
            </w:r>
          </w:p>
        </w:tc>
        <w:tc>
          <w:tcPr>
            <w:tcW w:w="1089" w:type="dxa"/>
            <w:tcBorders>
              <w:top w:val="nil"/>
              <w:left w:val="nil"/>
              <w:bottom w:val="single" w:sz="4" w:space="0" w:color="auto"/>
              <w:right w:val="single" w:sz="4" w:space="0" w:color="auto"/>
            </w:tcBorders>
            <w:shd w:val="clear" w:color="auto" w:fill="auto"/>
            <w:vAlign w:val="center"/>
          </w:tcPr>
          <w:p w14:paraId="40D7E9F9" w14:textId="028CCFC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27 595 </w:t>
            </w:r>
          </w:p>
        </w:tc>
        <w:tc>
          <w:tcPr>
            <w:tcW w:w="816" w:type="dxa"/>
            <w:tcBorders>
              <w:top w:val="nil"/>
              <w:left w:val="nil"/>
              <w:bottom w:val="single" w:sz="4" w:space="0" w:color="auto"/>
              <w:right w:val="single" w:sz="4" w:space="0" w:color="auto"/>
            </w:tcBorders>
            <w:shd w:val="clear" w:color="auto" w:fill="auto"/>
            <w:vAlign w:val="center"/>
          </w:tcPr>
          <w:p w14:paraId="3637CD6C" w14:textId="28DFDE43"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25 </w:t>
            </w:r>
          </w:p>
        </w:tc>
        <w:tc>
          <w:tcPr>
            <w:tcW w:w="819" w:type="dxa"/>
            <w:tcBorders>
              <w:top w:val="nil"/>
              <w:left w:val="nil"/>
              <w:bottom w:val="single" w:sz="4" w:space="0" w:color="auto"/>
              <w:right w:val="single" w:sz="4" w:space="0" w:color="auto"/>
            </w:tcBorders>
            <w:shd w:val="clear" w:color="auto" w:fill="auto"/>
            <w:vAlign w:val="center"/>
          </w:tcPr>
          <w:p w14:paraId="15D08B84" w14:textId="546FCBDB"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11 325 </w:t>
            </w:r>
          </w:p>
        </w:tc>
      </w:tr>
      <w:tr w:rsidR="00866BA7" w:rsidRPr="00C861CD" w14:paraId="4C92F22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0A3F2DCD"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Нурбанк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2AF10593" w14:textId="2FA3A4D4"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14:paraId="7B6FACB2" w14:textId="2BF6DDC9"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55 </w:t>
            </w:r>
          </w:p>
        </w:tc>
        <w:tc>
          <w:tcPr>
            <w:tcW w:w="951" w:type="dxa"/>
            <w:tcBorders>
              <w:top w:val="nil"/>
              <w:left w:val="nil"/>
              <w:bottom w:val="single" w:sz="4" w:space="0" w:color="auto"/>
              <w:right w:val="single" w:sz="4" w:space="0" w:color="auto"/>
            </w:tcBorders>
            <w:shd w:val="clear" w:color="auto" w:fill="auto"/>
            <w:vAlign w:val="center"/>
          </w:tcPr>
          <w:p w14:paraId="06410FC5" w14:textId="021537E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20 298 </w:t>
            </w:r>
          </w:p>
        </w:tc>
        <w:tc>
          <w:tcPr>
            <w:tcW w:w="816" w:type="dxa"/>
            <w:tcBorders>
              <w:top w:val="nil"/>
              <w:left w:val="nil"/>
              <w:bottom w:val="single" w:sz="4" w:space="0" w:color="auto"/>
              <w:right w:val="single" w:sz="4" w:space="0" w:color="auto"/>
            </w:tcBorders>
            <w:shd w:val="clear" w:color="auto" w:fill="auto"/>
            <w:vAlign w:val="center"/>
          </w:tcPr>
          <w:p w14:paraId="0906A9A6" w14:textId="7B4769BA"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5FA6F7CE" w14:textId="6204C2A7"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40 </w:t>
            </w:r>
          </w:p>
        </w:tc>
        <w:tc>
          <w:tcPr>
            <w:tcW w:w="1089" w:type="dxa"/>
            <w:tcBorders>
              <w:top w:val="nil"/>
              <w:left w:val="nil"/>
              <w:bottom w:val="single" w:sz="4" w:space="0" w:color="auto"/>
              <w:right w:val="single" w:sz="4" w:space="0" w:color="auto"/>
            </w:tcBorders>
            <w:shd w:val="clear" w:color="auto" w:fill="auto"/>
            <w:vAlign w:val="center"/>
          </w:tcPr>
          <w:p w14:paraId="237D8403" w14:textId="50F8DDCA"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17 512 </w:t>
            </w:r>
          </w:p>
        </w:tc>
        <w:tc>
          <w:tcPr>
            <w:tcW w:w="816" w:type="dxa"/>
            <w:tcBorders>
              <w:top w:val="nil"/>
              <w:left w:val="nil"/>
              <w:bottom w:val="single" w:sz="4" w:space="0" w:color="auto"/>
              <w:right w:val="single" w:sz="4" w:space="0" w:color="auto"/>
            </w:tcBorders>
            <w:shd w:val="clear" w:color="auto" w:fill="auto"/>
            <w:vAlign w:val="center"/>
          </w:tcPr>
          <w:p w14:paraId="213E2954" w14:textId="14BC83C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19 </w:t>
            </w:r>
          </w:p>
        </w:tc>
        <w:tc>
          <w:tcPr>
            <w:tcW w:w="819" w:type="dxa"/>
            <w:tcBorders>
              <w:top w:val="nil"/>
              <w:left w:val="nil"/>
              <w:bottom w:val="single" w:sz="4" w:space="0" w:color="auto"/>
              <w:right w:val="single" w:sz="4" w:space="0" w:color="auto"/>
            </w:tcBorders>
            <w:shd w:val="clear" w:color="auto" w:fill="auto"/>
            <w:vAlign w:val="center"/>
          </w:tcPr>
          <w:p w14:paraId="68C444DE" w14:textId="11A07F8E"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12 184 </w:t>
            </w:r>
          </w:p>
        </w:tc>
      </w:tr>
      <w:tr w:rsidR="00866BA7" w:rsidRPr="00C861CD" w14:paraId="211D24A6"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1913CA9B"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 xml:space="preserve"> RBK»</w:t>
            </w:r>
          </w:p>
        </w:tc>
        <w:tc>
          <w:tcPr>
            <w:tcW w:w="1117" w:type="dxa"/>
            <w:tcBorders>
              <w:top w:val="nil"/>
              <w:left w:val="nil"/>
              <w:bottom w:val="single" w:sz="4" w:space="0" w:color="auto"/>
              <w:right w:val="single" w:sz="4" w:space="0" w:color="auto"/>
            </w:tcBorders>
            <w:shd w:val="clear" w:color="auto" w:fill="auto"/>
            <w:vAlign w:val="center"/>
            <w:hideMark/>
          </w:tcPr>
          <w:p w14:paraId="559C85D0" w14:textId="50D20F84"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14:paraId="70C64ED5" w14:textId="0A3FB229"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40 </w:t>
            </w:r>
          </w:p>
        </w:tc>
        <w:tc>
          <w:tcPr>
            <w:tcW w:w="951" w:type="dxa"/>
            <w:tcBorders>
              <w:top w:val="nil"/>
              <w:left w:val="nil"/>
              <w:bottom w:val="single" w:sz="4" w:space="0" w:color="auto"/>
              <w:right w:val="single" w:sz="4" w:space="0" w:color="auto"/>
            </w:tcBorders>
            <w:shd w:val="clear" w:color="auto" w:fill="auto"/>
            <w:vAlign w:val="center"/>
          </w:tcPr>
          <w:p w14:paraId="02CB2C28" w14:textId="1F3C337E"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18 484 </w:t>
            </w:r>
          </w:p>
        </w:tc>
        <w:tc>
          <w:tcPr>
            <w:tcW w:w="816" w:type="dxa"/>
            <w:tcBorders>
              <w:top w:val="nil"/>
              <w:left w:val="nil"/>
              <w:bottom w:val="single" w:sz="4" w:space="0" w:color="auto"/>
              <w:right w:val="single" w:sz="4" w:space="0" w:color="auto"/>
            </w:tcBorders>
            <w:shd w:val="clear" w:color="auto" w:fill="auto"/>
            <w:vAlign w:val="center"/>
          </w:tcPr>
          <w:p w14:paraId="4769A7DD" w14:textId="2F331FE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6%</w:t>
            </w:r>
          </w:p>
        </w:tc>
        <w:tc>
          <w:tcPr>
            <w:tcW w:w="952" w:type="dxa"/>
            <w:tcBorders>
              <w:top w:val="nil"/>
              <w:left w:val="nil"/>
              <w:bottom w:val="single" w:sz="4" w:space="0" w:color="auto"/>
              <w:right w:val="single" w:sz="4" w:space="0" w:color="auto"/>
            </w:tcBorders>
            <w:shd w:val="clear" w:color="auto" w:fill="auto"/>
            <w:vAlign w:val="center"/>
          </w:tcPr>
          <w:p w14:paraId="3B599F02" w14:textId="6F083BF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31 </w:t>
            </w:r>
          </w:p>
        </w:tc>
        <w:tc>
          <w:tcPr>
            <w:tcW w:w="1089" w:type="dxa"/>
            <w:tcBorders>
              <w:top w:val="nil"/>
              <w:left w:val="nil"/>
              <w:bottom w:val="single" w:sz="4" w:space="0" w:color="auto"/>
              <w:right w:val="single" w:sz="4" w:space="0" w:color="auto"/>
            </w:tcBorders>
            <w:shd w:val="clear" w:color="auto" w:fill="auto"/>
            <w:vAlign w:val="center"/>
          </w:tcPr>
          <w:p w14:paraId="7835D269" w14:textId="45CC43F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13 320 </w:t>
            </w:r>
          </w:p>
        </w:tc>
        <w:tc>
          <w:tcPr>
            <w:tcW w:w="816" w:type="dxa"/>
            <w:tcBorders>
              <w:top w:val="nil"/>
              <w:left w:val="nil"/>
              <w:bottom w:val="single" w:sz="4" w:space="0" w:color="auto"/>
              <w:right w:val="single" w:sz="4" w:space="0" w:color="auto"/>
            </w:tcBorders>
            <w:shd w:val="clear" w:color="auto" w:fill="auto"/>
            <w:vAlign w:val="center"/>
          </w:tcPr>
          <w:p w14:paraId="43D5F94F" w14:textId="02DB9B0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6 </w:t>
            </w:r>
          </w:p>
        </w:tc>
        <w:tc>
          <w:tcPr>
            <w:tcW w:w="819" w:type="dxa"/>
            <w:tcBorders>
              <w:top w:val="nil"/>
              <w:left w:val="nil"/>
              <w:bottom w:val="single" w:sz="4" w:space="0" w:color="auto"/>
              <w:right w:val="single" w:sz="4" w:space="0" w:color="auto"/>
            </w:tcBorders>
            <w:shd w:val="clear" w:color="auto" w:fill="auto"/>
            <w:vAlign w:val="center"/>
          </w:tcPr>
          <w:p w14:paraId="02CA2C96" w14:textId="77A87236"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4 254 </w:t>
            </w:r>
          </w:p>
        </w:tc>
      </w:tr>
      <w:tr w:rsidR="00866BA7" w:rsidRPr="00C861CD" w14:paraId="412F476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71859D34"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Delta</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539076C" w14:textId="719A0E26"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47DE7B59" w14:textId="17B9E49C"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12 </w:t>
            </w:r>
          </w:p>
        </w:tc>
        <w:tc>
          <w:tcPr>
            <w:tcW w:w="951" w:type="dxa"/>
            <w:tcBorders>
              <w:top w:val="nil"/>
              <w:left w:val="nil"/>
              <w:bottom w:val="single" w:sz="4" w:space="0" w:color="auto"/>
              <w:right w:val="single" w:sz="4" w:space="0" w:color="auto"/>
            </w:tcBorders>
            <w:shd w:val="clear" w:color="auto" w:fill="auto"/>
            <w:vAlign w:val="center"/>
          </w:tcPr>
          <w:p w14:paraId="3D2ED941" w14:textId="50AF3A76"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3 500 </w:t>
            </w:r>
          </w:p>
        </w:tc>
        <w:tc>
          <w:tcPr>
            <w:tcW w:w="816" w:type="dxa"/>
            <w:tcBorders>
              <w:top w:val="nil"/>
              <w:left w:val="nil"/>
              <w:bottom w:val="single" w:sz="4" w:space="0" w:color="auto"/>
              <w:right w:val="single" w:sz="4" w:space="0" w:color="auto"/>
            </w:tcBorders>
            <w:shd w:val="clear" w:color="auto" w:fill="auto"/>
            <w:vAlign w:val="center"/>
          </w:tcPr>
          <w:p w14:paraId="495156DF" w14:textId="7C6B3130"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07E950F" w14:textId="5231B5AC"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7 </w:t>
            </w:r>
          </w:p>
        </w:tc>
        <w:tc>
          <w:tcPr>
            <w:tcW w:w="1089" w:type="dxa"/>
            <w:tcBorders>
              <w:top w:val="nil"/>
              <w:left w:val="nil"/>
              <w:bottom w:val="single" w:sz="4" w:space="0" w:color="auto"/>
              <w:right w:val="single" w:sz="4" w:space="0" w:color="auto"/>
            </w:tcBorders>
            <w:shd w:val="clear" w:color="auto" w:fill="auto"/>
            <w:vAlign w:val="center"/>
          </w:tcPr>
          <w:p w14:paraId="23293771" w14:textId="792DAE7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1 994 </w:t>
            </w:r>
          </w:p>
        </w:tc>
        <w:tc>
          <w:tcPr>
            <w:tcW w:w="816" w:type="dxa"/>
            <w:tcBorders>
              <w:top w:val="nil"/>
              <w:left w:val="nil"/>
              <w:bottom w:val="single" w:sz="4" w:space="0" w:color="auto"/>
              <w:right w:val="single" w:sz="4" w:space="0" w:color="auto"/>
            </w:tcBorders>
            <w:shd w:val="clear" w:color="auto" w:fill="auto"/>
            <w:vAlign w:val="center"/>
          </w:tcPr>
          <w:p w14:paraId="7F40BF77" w14:textId="3EEE11B0"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 </w:t>
            </w:r>
          </w:p>
        </w:tc>
        <w:tc>
          <w:tcPr>
            <w:tcW w:w="819" w:type="dxa"/>
            <w:tcBorders>
              <w:top w:val="nil"/>
              <w:left w:val="nil"/>
              <w:bottom w:val="single" w:sz="4" w:space="0" w:color="auto"/>
              <w:right w:val="single" w:sz="4" w:space="0" w:color="auto"/>
            </w:tcBorders>
            <w:shd w:val="clear" w:color="auto" w:fill="auto"/>
            <w:vAlign w:val="center"/>
          </w:tcPr>
          <w:p w14:paraId="71FE3B21" w14:textId="23DA632B"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750 </w:t>
            </w:r>
          </w:p>
        </w:tc>
      </w:tr>
      <w:tr w:rsidR="00866BA7" w:rsidRPr="00C861CD" w14:paraId="744DD680"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08A70A86"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AsiaCredit</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7260DB3" w14:textId="664B7CAD"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9E847F8" w14:textId="4D682DF5"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56 </w:t>
            </w:r>
          </w:p>
        </w:tc>
        <w:tc>
          <w:tcPr>
            <w:tcW w:w="951" w:type="dxa"/>
            <w:tcBorders>
              <w:top w:val="nil"/>
              <w:left w:val="nil"/>
              <w:bottom w:val="single" w:sz="4" w:space="0" w:color="auto"/>
              <w:right w:val="single" w:sz="4" w:space="0" w:color="auto"/>
            </w:tcBorders>
            <w:shd w:val="clear" w:color="auto" w:fill="auto"/>
            <w:vAlign w:val="center"/>
          </w:tcPr>
          <w:p w14:paraId="3F1DDAEC" w14:textId="1AFA507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8 941 </w:t>
            </w:r>
          </w:p>
        </w:tc>
        <w:tc>
          <w:tcPr>
            <w:tcW w:w="816" w:type="dxa"/>
            <w:tcBorders>
              <w:top w:val="nil"/>
              <w:left w:val="nil"/>
              <w:bottom w:val="single" w:sz="4" w:space="0" w:color="auto"/>
              <w:right w:val="single" w:sz="4" w:space="0" w:color="auto"/>
            </w:tcBorders>
            <w:shd w:val="clear" w:color="auto" w:fill="auto"/>
            <w:vAlign w:val="center"/>
          </w:tcPr>
          <w:p w14:paraId="776463CD" w14:textId="4C38D41E"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6155A808" w14:textId="7E8B7A9A"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33 </w:t>
            </w:r>
          </w:p>
        </w:tc>
        <w:tc>
          <w:tcPr>
            <w:tcW w:w="1089" w:type="dxa"/>
            <w:tcBorders>
              <w:top w:val="nil"/>
              <w:left w:val="nil"/>
              <w:bottom w:val="single" w:sz="4" w:space="0" w:color="auto"/>
              <w:right w:val="single" w:sz="4" w:space="0" w:color="auto"/>
            </w:tcBorders>
            <w:shd w:val="clear" w:color="auto" w:fill="auto"/>
            <w:vAlign w:val="center"/>
          </w:tcPr>
          <w:p w14:paraId="2E1C1EC9" w14:textId="2C64556F"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5 351 </w:t>
            </w:r>
          </w:p>
        </w:tc>
        <w:tc>
          <w:tcPr>
            <w:tcW w:w="816" w:type="dxa"/>
            <w:tcBorders>
              <w:top w:val="nil"/>
              <w:left w:val="nil"/>
              <w:bottom w:val="single" w:sz="4" w:space="0" w:color="auto"/>
              <w:right w:val="single" w:sz="4" w:space="0" w:color="auto"/>
            </w:tcBorders>
            <w:shd w:val="clear" w:color="auto" w:fill="auto"/>
            <w:vAlign w:val="center"/>
          </w:tcPr>
          <w:p w14:paraId="07D5E3BC" w14:textId="2A3AEE27"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11 </w:t>
            </w:r>
          </w:p>
        </w:tc>
        <w:tc>
          <w:tcPr>
            <w:tcW w:w="819" w:type="dxa"/>
            <w:tcBorders>
              <w:top w:val="nil"/>
              <w:left w:val="nil"/>
              <w:bottom w:val="single" w:sz="4" w:space="0" w:color="auto"/>
              <w:right w:val="single" w:sz="4" w:space="0" w:color="auto"/>
            </w:tcBorders>
            <w:shd w:val="clear" w:color="auto" w:fill="auto"/>
            <w:vAlign w:val="center"/>
          </w:tcPr>
          <w:p w14:paraId="338E4730" w14:textId="6FC66E5C"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3 270 </w:t>
            </w:r>
          </w:p>
        </w:tc>
      </w:tr>
      <w:tr w:rsidR="00866BA7" w:rsidRPr="00C861CD" w14:paraId="4ADCA6D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3D03C4FC"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Казинвестбанк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6586B377" w14:textId="6B72B4C4"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14:paraId="7B9FBFA8" w14:textId="165B5A55"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16 </w:t>
            </w:r>
          </w:p>
        </w:tc>
        <w:tc>
          <w:tcPr>
            <w:tcW w:w="951" w:type="dxa"/>
            <w:tcBorders>
              <w:top w:val="nil"/>
              <w:left w:val="nil"/>
              <w:bottom w:val="single" w:sz="4" w:space="0" w:color="auto"/>
              <w:right w:val="single" w:sz="4" w:space="0" w:color="auto"/>
            </w:tcBorders>
            <w:shd w:val="clear" w:color="auto" w:fill="auto"/>
            <w:vAlign w:val="center"/>
          </w:tcPr>
          <w:p w14:paraId="3A8891A8" w14:textId="634E3EC0"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8 762 </w:t>
            </w:r>
          </w:p>
        </w:tc>
        <w:tc>
          <w:tcPr>
            <w:tcW w:w="816" w:type="dxa"/>
            <w:tcBorders>
              <w:top w:val="nil"/>
              <w:left w:val="nil"/>
              <w:bottom w:val="single" w:sz="4" w:space="0" w:color="auto"/>
              <w:right w:val="single" w:sz="4" w:space="0" w:color="auto"/>
            </w:tcBorders>
            <w:shd w:val="clear" w:color="auto" w:fill="auto"/>
            <w:vAlign w:val="center"/>
          </w:tcPr>
          <w:p w14:paraId="2448BD2A" w14:textId="25D73A9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3%</w:t>
            </w:r>
          </w:p>
        </w:tc>
        <w:tc>
          <w:tcPr>
            <w:tcW w:w="952" w:type="dxa"/>
            <w:tcBorders>
              <w:top w:val="nil"/>
              <w:left w:val="nil"/>
              <w:bottom w:val="single" w:sz="4" w:space="0" w:color="auto"/>
              <w:right w:val="single" w:sz="4" w:space="0" w:color="auto"/>
            </w:tcBorders>
            <w:shd w:val="clear" w:color="auto" w:fill="auto"/>
            <w:vAlign w:val="center"/>
          </w:tcPr>
          <w:p w14:paraId="158DB3A6" w14:textId="31848D8B"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6 </w:t>
            </w:r>
          </w:p>
        </w:tc>
        <w:tc>
          <w:tcPr>
            <w:tcW w:w="1089" w:type="dxa"/>
            <w:tcBorders>
              <w:top w:val="nil"/>
              <w:left w:val="nil"/>
              <w:bottom w:val="single" w:sz="4" w:space="0" w:color="auto"/>
              <w:right w:val="single" w:sz="4" w:space="0" w:color="auto"/>
            </w:tcBorders>
            <w:shd w:val="clear" w:color="auto" w:fill="auto"/>
            <w:vAlign w:val="center"/>
          </w:tcPr>
          <w:p w14:paraId="7831B467" w14:textId="624DAE57"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5 098 </w:t>
            </w:r>
          </w:p>
        </w:tc>
        <w:tc>
          <w:tcPr>
            <w:tcW w:w="816" w:type="dxa"/>
            <w:tcBorders>
              <w:top w:val="nil"/>
              <w:left w:val="nil"/>
              <w:bottom w:val="single" w:sz="4" w:space="0" w:color="auto"/>
              <w:right w:val="single" w:sz="4" w:space="0" w:color="auto"/>
            </w:tcBorders>
            <w:shd w:val="clear" w:color="auto" w:fill="auto"/>
            <w:vAlign w:val="center"/>
          </w:tcPr>
          <w:p w14:paraId="25E2D01A" w14:textId="28D8777D"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 </w:t>
            </w:r>
          </w:p>
        </w:tc>
        <w:tc>
          <w:tcPr>
            <w:tcW w:w="819" w:type="dxa"/>
            <w:tcBorders>
              <w:top w:val="nil"/>
              <w:left w:val="nil"/>
              <w:bottom w:val="single" w:sz="4" w:space="0" w:color="auto"/>
              <w:right w:val="single" w:sz="4" w:space="0" w:color="auto"/>
            </w:tcBorders>
            <w:shd w:val="clear" w:color="auto" w:fill="auto"/>
            <w:vAlign w:val="center"/>
          </w:tcPr>
          <w:p w14:paraId="09563284" w14:textId="4E1F7436"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4 494 </w:t>
            </w:r>
          </w:p>
        </w:tc>
      </w:tr>
      <w:tr w:rsidR="00866BA7" w:rsidRPr="00C861CD" w14:paraId="2CF44E9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26D93211" w:rsidR="00866BA7" w:rsidRPr="00FB6F28" w:rsidRDefault="00866BA7" w:rsidP="00866BA7">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5A99" w14:textId="613E9AFE"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7B69B84" w14:textId="08385BC1"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8 </w:t>
            </w:r>
          </w:p>
        </w:tc>
        <w:tc>
          <w:tcPr>
            <w:tcW w:w="951" w:type="dxa"/>
            <w:tcBorders>
              <w:top w:val="nil"/>
              <w:left w:val="nil"/>
              <w:bottom w:val="single" w:sz="4" w:space="0" w:color="auto"/>
              <w:right w:val="single" w:sz="4" w:space="0" w:color="auto"/>
            </w:tcBorders>
            <w:shd w:val="clear" w:color="auto" w:fill="auto"/>
            <w:vAlign w:val="center"/>
          </w:tcPr>
          <w:p w14:paraId="7378DB36" w14:textId="1DC8CBD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2 033 </w:t>
            </w:r>
          </w:p>
        </w:tc>
        <w:tc>
          <w:tcPr>
            <w:tcW w:w="816" w:type="dxa"/>
            <w:tcBorders>
              <w:top w:val="nil"/>
              <w:left w:val="nil"/>
              <w:bottom w:val="single" w:sz="4" w:space="0" w:color="auto"/>
              <w:right w:val="single" w:sz="4" w:space="0" w:color="auto"/>
            </w:tcBorders>
            <w:shd w:val="clear" w:color="auto" w:fill="auto"/>
            <w:vAlign w:val="center"/>
          </w:tcPr>
          <w:p w14:paraId="7E7E92A9" w14:textId="1EED2991"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1%</w:t>
            </w:r>
          </w:p>
        </w:tc>
        <w:tc>
          <w:tcPr>
            <w:tcW w:w="952" w:type="dxa"/>
            <w:tcBorders>
              <w:top w:val="nil"/>
              <w:left w:val="nil"/>
              <w:bottom w:val="single" w:sz="4" w:space="0" w:color="auto"/>
              <w:right w:val="single" w:sz="4" w:space="0" w:color="auto"/>
            </w:tcBorders>
            <w:shd w:val="clear" w:color="auto" w:fill="auto"/>
            <w:vAlign w:val="center"/>
          </w:tcPr>
          <w:p w14:paraId="58CD5AE6" w14:textId="0AD8800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4 </w:t>
            </w:r>
          </w:p>
        </w:tc>
        <w:tc>
          <w:tcPr>
            <w:tcW w:w="1089" w:type="dxa"/>
            <w:tcBorders>
              <w:top w:val="nil"/>
              <w:left w:val="nil"/>
              <w:bottom w:val="single" w:sz="4" w:space="0" w:color="auto"/>
              <w:right w:val="single" w:sz="4" w:space="0" w:color="auto"/>
            </w:tcBorders>
            <w:shd w:val="clear" w:color="auto" w:fill="auto"/>
            <w:vAlign w:val="center"/>
          </w:tcPr>
          <w:p w14:paraId="59250CFC" w14:textId="59EB0DB8"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1 549 </w:t>
            </w:r>
          </w:p>
        </w:tc>
        <w:tc>
          <w:tcPr>
            <w:tcW w:w="816" w:type="dxa"/>
            <w:tcBorders>
              <w:top w:val="nil"/>
              <w:left w:val="nil"/>
              <w:bottom w:val="single" w:sz="4" w:space="0" w:color="auto"/>
              <w:right w:val="single" w:sz="4" w:space="0" w:color="auto"/>
            </w:tcBorders>
            <w:shd w:val="clear" w:color="auto" w:fill="auto"/>
            <w:vAlign w:val="center"/>
          </w:tcPr>
          <w:p w14:paraId="7D6FFACE" w14:textId="52098DF2" w:rsidR="00866BA7" w:rsidRPr="00CE5250"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2 </w:t>
            </w:r>
          </w:p>
        </w:tc>
        <w:tc>
          <w:tcPr>
            <w:tcW w:w="819" w:type="dxa"/>
            <w:tcBorders>
              <w:top w:val="nil"/>
              <w:left w:val="nil"/>
              <w:bottom w:val="single" w:sz="4" w:space="0" w:color="auto"/>
              <w:right w:val="single" w:sz="4" w:space="0" w:color="auto"/>
            </w:tcBorders>
            <w:shd w:val="clear" w:color="auto" w:fill="auto"/>
            <w:vAlign w:val="center"/>
          </w:tcPr>
          <w:p w14:paraId="4BF5BA2E" w14:textId="72F5D89B" w:rsidR="00866BA7" w:rsidRPr="00795449" w:rsidRDefault="00866BA7" w:rsidP="00866BA7">
            <w:pPr>
              <w:ind w:firstLine="0"/>
              <w:jc w:val="center"/>
              <w:rPr>
                <w:rFonts w:ascii="Times New Roman" w:eastAsia="Times New Roman" w:hAnsi="Times New Roman" w:cs="Times New Roman"/>
                <w:color w:val="000000"/>
                <w:sz w:val="18"/>
                <w:szCs w:val="18"/>
                <w:lang w:eastAsia="ru-RU"/>
              </w:rPr>
            </w:pPr>
            <w:r w:rsidRPr="00E10AC1">
              <w:rPr>
                <w:rFonts w:ascii="Times New Roman" w:eastAsia="Times New Roman" w:hAnsi="Times New Roman" w:cs="Times New Roman"/>
                <w:color w:val="000000"/>
                <w:sz w:val="18"/>
                <w:szCs w:val="18"/>
                <w:lang w:eastAsia="ru-RU"/>
              </w:rPr>
              <w:t xml:space="preserve">753 </w:t>
            </w:r>
          </w:p>
        </w:tc>
      </w:tr>
      <w:tr w:rsidR="00866BA7" w:rsidRPr="00C861CD" w14:paraId="1D455C7C" w14:textId="77777777" w:rsidTr="00B36B79">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866BA7" w:rsidRPr="00FB6F28" w:rsidRDefault="00866BA7" w:rsidP="00866BA7">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4210EC99" w:rsidR="00866BA7" w:rsidRPr="00FB6F28" w:rsidRDefault="00866BA7" w:rsidP="00866BA7">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14:paraId="4057D115" w14:textId="37488220" w:rsidR="00866BA7" w:rsidRPr="00795449" w:rsidRDefault="00866BA7" w:rsidP="00866BA7">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14:paraId="03FCED39" w14:textId="79E86CB0"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891</w:t>
            </w:r>
          </w:p>
        </w:tc>
        <w:tc>
          <w:tcPr>
            <w:tcW w:w="951" w:type="dxa"/>
            <w:tcBorders>
              <w:top w:val="nil"/>
              <w:left w:val="nil"/>
              <w:bottom w:val="single" w:sz="4" w:space="0" w:color="auto"/>
              <w:right w:val="single" w:sz="4" w:space="0" w:color="auto"/>
            </w:tcBorders>
            <w:shd w:val="clear" w:color="000000" w:fill="92D050"/>
            <w:vAlign w:val="center"/>
          </w:tcPr>
          <w:p w14:paraId="192547FA" w14:textId="33322A54"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329 780</w:t>
            </w:r>
          </w:p>
        </w:tc>
        <w:tc>
          <w:tcPr>
            <w:tcW w:w="816" w:type="dxa"/>
            <w:tcBorders>
              <w:top w:val="nil"/>
              <w:left w:val="nil"/>
              <w:bottom w:val="single" w:sz="4" w:space="0" w:color="auto"/>
              <w:right w:val="single" w:sz="4" w:space="0" w:color="auto"/>
            </w:tcBorders>
            <w:shd w:val="clear" w:color="000000" w:fill="92D050"/>
            <w:vAlign w:val="center"/>
          </w:tcPr>
          <w:p w14:paraId="4646F200" w14:textId="47EAA66F"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100%</w:t>
            </w:r>
          </w:p>
        </w:tc>
        <w:tc>
          <w:tcPr>
            <w:tcW w:w="952" w:type="dxa"/>
            <w:tcBorders>
              <w:top w:val="nil"/>
              <w:left w:val="nil"/>
              <w:bottom w:val="single" w:sz="4" w:space="0" w:color="auto"/>
              <w:right w:val="single" w:sz="4" w:space="0" w:color="auto"/>
            </w:tcBorders>
            <w:shd w:val="clear" w:color="000000" w:fill="92D050"/>
            <w:vAlign w:val="center"/>
          </w:tcPr>
          <w:p w14:paraId="2ABEBBF9" w14:textId="62CAA120"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668</w:t>
            </w:r>
          </w:p>
        </w:tc>
        <w:tc>
          <w:tcPr>
            <w:tcW w:w="1089" w:type="dxa"/>
            <w:tcBorders>
              <w:top w:val="nil"/>
              <w:left w:val="nil"/>
              <w:bottom w:val="single" w:sz="4" w:space="0" w:color="auto"/>
              <w:right w:val="single" w:sz="4" w:space="0" w:color="auto"/>
            </w:tcBorders>
            <w:shd w:val="clear" w:color="000000" w:fill="92D050"/>
            <w:vAlign w:val="center"/>
          </w:tcPr>
          <w:p w14:paraId="723E0E5B" w14:textId="5CA9AAF9"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284 816</w:t>
            </w:r>
          </w:p>
        </w:tc>
        <w:tc>
          <w:tcPr>
            <w:tcW w:w="816" w:type="dxa"/>
            <w:tcBorders>
              <w:top w:val="nil"/>
              <w:left w:val="nil"/>
              <w:bottom w:val="single" w:sz="4" w:space="0" w:color="auto"/>
              <w:right w:val="single" w:sz="4" w:space="0" w:color="auto"/>
            </w:tcBorders>
            <w:shd w:val="clear" w:color="000000" w:fill="92D050"/>
            <w:vAlign w:val="center"/>
          </w:tcPr>
          <w:p w14:paraId="51B99D29" w14:textId="4962847A" w:rsidR="00866BA7" w:rsidRPr="00CE5250" w:rsidRDefault="00866BA7" w:rsidP="00866BA7">
            <w:pPr>
              <w:ind w:firstLine="0"/>
              <w:jc w:val="center"/>
              <w:rPr>
                <w:rFonts w:ascii="Times New Roman" w:eastAsia="Times New Roman" w:hAnsi="Times New Roman" w:cs="Times New Roman"/>
                <w:b/>
                <w:bCs/>
                <w:color w:val="000000"/>
                <w:sz w:val="18"/>
                <w:szCs w:val="18"/>
                <w:lang w:eastAsia="ru-RU"/>
              </w:rPr>
            </w:pPr>
            <w:r w:rsidRPr="00E10AC1">
              <w:rPr>
                <w:rFonts w:ascii="Times New Roman" w:eastAsia="Times New Roman" w:hAnsi="Times New Roman" w:cs="Times New Roman"/>
                <w:b/>
                <w:color w:val="000000"/>
                <w:sz w:val="18"/>
                <w:szCs w:val="18"/>
                <w:lang w:eastAsia="ru-RU"/>
              </w:rPr>
              <w:t>247</w:t>
            </w:r>
          </w:p>
        </w:tc>
        <w:tc>
          <w:tcPr>
            <w:tcW w:w="819" w:type="dxa"/>
            <w:tcBorders>
              <w:top w:val="nil"/>
              <w:left w:val="nil"/>
              <w:bottom w:val="single" w:sz="4" w:space="0" w:color="auto"/>
              <w:right w:val="single" w:sz="4" w:space="0" w:color="auto"/>
            </w:tcBorders>
            <w:shd w:val="clear" w:color="000000" w:fill="92D050"/>
            <w:vAlign w:val="center"/>
          </w:tcPr>
          <w:p w14:paraId="58CF2182" w14:textId="6C471D07" w:rsidR="00866BA7" w:rsidRPr="00795449" w:rsidRDefault="00866BA7" w:rsidP="00866BA7">
            <w:pPr>
              <w:ind w:firstLine="0"/>
              <w:jc w:val="center"/>
              <w:rPr>
                <w:rFonts w:ascii="Times New Roman" w:eastAsia="Times New Roman" w:hAnsi="Times New Roman" w:cs="Times New Roman"/>
                <w:b/>
                <w:color w:val="000000"/>
                <w:sz w:val="18"/>
                <w:szCs w:val="18"/>
                <w:lang w:eastAsia="ru-RU"/>
              </w:rPr>
            </w:pPr>
            <w:r w:rsidRPr="00E10AC1">
              <w:rPr>
                <w:rFonts w:ascii="Times New Roman" w:eastAsia="Times New Roman" w:hAnsi="Times New Roman" w:cs="Times New Roman"/>
                <w:b/>
                <w:color w:val="000000"/>
                <w:sz w:val="18"/>
                <w:szCs w:val="18"/>
                <w:lang w:eastAsia="ru-RU"/>
              </w:rPr>
              <w:t>131 931</w:t>
            </w:r>
          </w:p>
        </w:tc>
      </w:tr>
    </w:tbl>
    <w:p w14:paraId="08F9B5E0" w14:textId="77777777" w:rsidR="006B2869" w:rsidRDefault="006B2869" w:rsidP="00560E1D">
      <w:pPr>
        <w:contextualSpacing/>
        <w:rPr>
          <w:rFonts w:ascii="Times New Roman" w:hAnsi="Times New Roman" w:cs="Times New Roman"/>
          <w:sz w:val="24"/>
          <w:szCs w:val="24"/>
          <w:lang w:val="kk-KZ"/>
        </w:rPr>
      </w:pPr>
    </w:p>
    <w:p w14:paraId="78781A02" w14:textId="77777777" w:rsidR="00F11B98" w:rsidRDefault="00F11B98" w:rsidP="00F11B98">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223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44 964</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w:t>
      </w:r>
      <w:bookmarkStart w:id="0" w:name="_GoBack"/>
      <w:bookmarkEnd w:id="0"/>
      <w:r>
        <w:rPr>
          <w:rFonts w:ascii="Times New Roman" w:hAnsi="Times New Roman" w:cs="Times New Roman"/>
          <w:sz w:val="24"/>
          <w:szCs w:val="24"/>
        </w:rPr>
        <w:t>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66</w:t>
      </w:r>
      <w:r>
        <w:rPr>
          <w:rFonts w:ascii="Times New Roman" w:hAnsi="Times New Roman" w:cs="Times New Roman"/>
          <w:sz w:val="24"/>
          <w:szCs w:val="24"/>
        </w:rPr>
        <w:t>8</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 xml:space="preserve">284 </w:t>
      </w:r>
      <w:r>
        <w:rPr>
          <w:rFonts w:ascii="Times New Roman" w:hAnsi="Times New Roman" w:cs="Times New Roman"/>
          <w:sz w:val="24"/>
          <w:szCs w:val="24"/>
          <w:lang w:val="kk-KZ"/>
        </w:rPr>
        <w:t>816</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86</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F11B98" w:rsidRPr="00F95152" w14:paraId="29A4C11B"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1D6BAF9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6EA85276"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105</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5346EE4F"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53 468 </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70D99FB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16%</w:t>
            </w:r>
          </w:p>
        </w:tc>
      </w:tr>
      <w:tr w:rsidR="00F11B98" w:rsidRPr="00F95152" w14:paraId="48D999C1" w14:textId="77777777" w:rsidTr="0079059F">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4F7AF28C"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360D4B5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112</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09CB3C16"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48 438 </w:t>
            </w:r>
          </w:p>
        </w:tc>
        <w:tc>
          <w:tcPr>
            <w:tcW w:w="972" w:type="pct"/>
            <w:tcBorders>
              <w:top w:val="nil"/>
              <w:left w:val="nil"/>
              <w:bottom w:val="single" w:sz="4" w:space="0" w:color="auto"/>
              <w:right w:val="single" w:sz="4" w:space="0" w:color="auto"/>
            </w:tcBorders>
            <w:shd w:val="clear" w:color="auto" w:fill="auto"/>
            <w:vAlign w:val="bottom"/>
            <w:hideMark/>
          </w:tcPr>
          <w:p w14:paraId="7F7BBB9E" w14:textId="502DA630"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15%</w:t>
            </w:r>
          </w:p>
        </w:tc>
      </w:tr>
      <w:tr w:rsidR="00F11B98" w:rsidRPr="00F95152" w14:paraId="2FA43BF0" w14:textId="77777777" w:rsidTr="0079059F">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6C0DAE7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52B6D2C7"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78</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6A1F0BF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41 159 </w:t>
            </w:r>
          </w:p>
        </w:tc>
        <w:tc>
          <w:tcPr>
            <w:tcW w:w="972" w:type="pct"/>
            <w:tcBorders>
              <w:top w:val="nil"/>
              <w:left w:val="nil"/>
              <w:bottom w:val="single" w:sz="4" w:space="0" w:color="auto"/>
              <w:right w:val="single" w:sz="4" w:space="0" w:color="auto"/>
            </w:tcBorders>
            <w:shd w:val="clear" w:color="auto" w:fill="auto"/>
            <w:vAlign w:val="bottom"/>
            <w:hideMark/>
          </w:tcPr>
          <w:p w14:paraId="6FF1F07F" w14:textId="4DF29644"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12%</w:t>
            </w:r>
          </w:p>
        </w:tc>
      </w:tr>
      <w:tr w:rsidR="00F11B98" w:rsidRPr="00F95152" w14:paraId="36208310"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128B812F"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Костанайская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20B0C0ED" w14:textId="2B055061"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43</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680D56A4"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35 574 </w:t>
            </w:r>
          </w:p>
        </w:tc>
        <w:tc>
          <w:tcPr>
            <w:tcW w:w="972" w:type="pct"/>
            <w:tcBorders>
              <w:top w:val="nil"/>
              <w:left w:val="nil"/>
              <w:bottom w:val="single" w:sz="4" w:space="0" w:color="auto"/>
              <w:right w:val="single" w:sz="4" w:space="0" w:color="auto"/>
            </w:tcBorders>
            <w:shd w:val="clear" w:color="auto" w:fill="auto"/>
            <w:vAlign w:val="bottom"/>
            <w:hideMark/>
          </w:tcPr>
          <w:p w14:paraId="0DB3646E" w14:textId="401B3D0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11%</w:t>
            </w:r>
          </w:p>
        </w:tc>
      </w:tr>
      <w:tr w:rsidR="00F11B98" w:rsidRPr="00F95152" w14:paraId="6FD9874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6694CB9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0D368B48"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88</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48E721F0"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24 246 </w:t>
            </w:r>
          </w:p>
        </w:tc>
        <w:tc>
          <w:tcPr>
            <w:tcW w:w="972" w:type="pct"/>
            <w:tcBorders>
              <w:top w:val="nil"/>
              <w:left w:val="nil"/>
              <w:bottom w:val="single" w:sz="4" w:space="0" w:color="auto"/>
              <w:right w:val="single" w:sz="4" w:space="0" w:color="auto"/>
            </w:tcBorders>
            <w:shd w:val="clear" w:color="auto" w:fill="auto"/>
            <w:vAlign w:val="bottom"/>
            <w:hideMark/>
          </w:tcPr>
          <w:p w14:paraId="361F7508" w14:textId="39BA0A4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7%</w:t>
            </w:r>
          </w:p>
        </w:tc>
      </w:tr>
      <w:tr w:rsidR="00F11B98" w:rsidRPr="00F95152" w14:paraId="5A7F829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1AD05262"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10921E9E"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2287B0EB"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20 970 </w:t>
            </w:r>
          </w:p>
        </w:tc>
        <w:tc>
          <w:tcPr>
            <w:tcW w:w="972" w:type="pct"/>
            <w:tcBorders>
              <w:top w:val="nil"/>
              <w:left w:val="nil"/>
              <w:bottom w:val="single" w:sz="4" w:space="0" w:color="auto"/>
              <w:right w:val="single" w:sz="4" w:space="0" w:color="auto"/>
            </w:tcBorders>
            <w:shd w:val="clear" w:color="auto" w:fill="auto"/>
            <w:vAlign w:val="bottom"/>
            <w:hideMark/>
          </w:tcPr>
          <w:p w14:paraId="3253F8E0" w14:textId="36DAEE2E"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6%</w:t>
            </w:r>
          </w:p>
        </w:tc>
      </w:tr>
      <w:tr w:rsidR="00F11B98" w:rsidRPr="00F95152" w14:paraId="43D08762"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2279554A"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0C15CAB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2C4ABC87"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17 180 </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14F8430C"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5%</w:t>
            </w:r>
          </w:p>
        </w:tc>
      </w:tr>
      <w:tr w:rsidR="00F11B98" w:rsidRPr="00F95152" w14:paraId="3FB8BAC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53A601CD"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6E75AD2B"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72</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01993868"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15 578 </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4F0ED031"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5%</w:t>
            </w:r>
          </w:p>
        </w:tc>
      </w:tr>
      <w:tr w:rsidR="00F11B98" w:rsidRPr="00F95152" w14:paraId="23FF9B5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246271B3"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Алматинская</w:t>
            </w:r>
            <w:proofErr w:type="spellEnd"/>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65763DC1"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54</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298E1DDC"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13 235 </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73912203"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w:t>
            </w:r>
          </w:p>
        </w:tc>
      </w:tr>
      <w:tr w:rsidR="00F11B98" w:rsidRPr="00F95152" w14:paraId="0E36AC9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2FE97EAF"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443BCE8E"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65</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73A4C011"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12 403 </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6D928C53"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w:t>
            </w:r>
          </w:p>
        </w:tc>
      </w:tr>
      <w:tr w:rsidR="00F11B98" w:rsidRPr="00F95152" w14:paraId="6035DF6C"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64255641"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Жамбылская</w:t>
            </w:r>
            <w:proofErr w:type="spellEnd"/>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2AD31A90"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6E25A006"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11 949 </w:t>
            </w:r>
          </w:p>
        </w:tc>
        <w:tc>
          <w:tcPr>
            <w:tcW w:w="972" w:type="pct"/>
            <w:tcBorders>
              <w:top w:val="nil"/>
              <w:left w:val="nil"/>
              <w:bottom w:val="single" w:sz="4" w:space="0" w:color="auto"/>
              <w:right w:val="single" w:sz="4" w:space="0" w:color="auto"/>
            </w:tcBorders>
            <w:shd w:val="clear" w:color="auto" w:fill="auto"/>
            <w:vAlign w:val="bottom"/>
            <w:hideMark/>
          </w:tcPr>
          <w:p w14:paraId="751921E2" w14:textId="21F6AF5A"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w:t>
            </w:r>
          </w:p>
        </w:tc>
      </w:tr>
      <w:tr w:rsidR="00F11B98" w:rsidRPr="00F95152" w14:paraId="5B530B0F"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32935568"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Актюбинская </w:t>
            </w:r>
          </w:p>
        </w:tc>
        <w:tc>
          <w:tcPr>
            <w:tcW w:w="973" w:type="pct"/>
            <w:tcBorders>
              <w:top w:val="nil"/>
              <w:left w:val="nil"/>
              <w:bottom w:val="single" w:sz="4" w:space="0" w:color="auto"/>
              <w:right w:val="single" w:sz="4" w:space="0" w:color="auto"/>
            </w:tcBorders>
            <w:shd w:val="clear" w:color="000000" w:fill="FFFFFF"/>
            <w:vAlign w:val="bottom"/>
            <w:hideMark/>
          </w:tcPr>
          <w:p w14:paraId="45CB830F" w14:textId="1153AD1A"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42</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5EEAB19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11 550 </w:t>
            </w:r>
          </w:p>
        </w:tc>
        <w:tc>
          <w:tcPr>
            <w:tcW w:w="972" w:type="pct"/>
            <w:tcBorders>
              <w:top w:val="nil"/>
              <w:left w:val="nil"/>
              <w:bottom w:val="single" w:sz="4" w:space="0" w:color="auto"/>
              <w:right w:val="single" w:sz="4" w:space="0" w:color="auto"/>
            </w:tcBorders>
            <w:shd w:val="clear" w:color="auto" w:fill="auto"/>
            <w:vAlign w:val="bottom"/>
            <w:hideMark/>
          </w:tcPr>
          <w:p w14:paraId="748632AD" w14:textId="23138854"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4%</w:t>
            </w:r>
          </w:p>
        </w:tc>
      </w:tr>
      <w:tr w:rsidR="00F11B98" w:rsidRPr="00F95152" w14:paraId="4ADA19B6" w14:textId="77777777" w:rsidTr="0079059F">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23661E65"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Акмолинская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031A204E" w14:textId="28A63F84"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39</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7549B92D"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11 352 </w:t>
            </w:r>
          </w:p>
        </w:tc>
        <w:tc>
          <w:tcPr>
            <w:tcW w:w="972" w:type="pct"/>
            <w:tcBorders>
              <w:top w:val="nil"/>
              <w:left w:val="nil"/>
              <w:bottom w:val="single" w:sz="4" w:space="0" w:color="auto"/>
              <w:right w:val="single" w:sz="4" w:space="0" w:color="auto"/>
            </w:tcBorders>
            <w:shd w:val="clear" w:color="auto" w:fill="auto"/>
            <w:vAlign w:val="bottom"/>
            <w:hideMark/>
          </w:tcPr>
          <w:p w14:paraId="2CC2DE62" w14:textId="67B79F7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3%</w:t>
            </w:r>
          </w:p>
        </w:tc>
      </w:tr>
      <w:tr w:rsidR="00F11B98" w:rsidRPr="00F95152" w14:paraId="05E3AD5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3117B472"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Мангистауская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6B309601" w14:textId="39B5070B"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41A7674C"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6 136 </w:t>
            </w:r>
          </w:p>
        </w:tc>
        <w:tc>
          <w:tcPr>
            <w:tcW w:w="972" w:type="pct"/>
            <w:tcBorders>
              <w:top w:val="nil"/>
              <w:left w:val="nil"/>
              <w:bottom w:val="single" w:sz="4" w:space="0" w:color="auto"/>
              <w:right w:val="single" w:sz="4" w:space="0" w:color="auto"/>
            </w:tcBorders>
            <w:shd w:val="clear" w:color="auto" w:fill="auto"/>
            <w:vAlign w:val="bottom"/>
            <w:hideMark/>
          </w:tcPr>
          <w:p w14:paraId="502711D3" w14:textId="09388CA9"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2%</w:t>
            </w:r>
          </w:p>
        </w:tc>
      </w:tr>
      <w:tr w:rsidR="00F11B98" w:rsidRPr="00F95152" w14:paraId="137D61D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0BD2ABA3"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Кызылординская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7610CC59" w14:textId="624A211B"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7ABD6A9B"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3 637 </w:t>
            </w:r>
          </w:p>
        </w:tc>
        <w:tc>
          <w:tcPr>
            <w:tcW w:w="972" w:type="pct"/>
            <w:tcBorders>
              <w:top w:val="nil"/>
              <w:left w:val="nil"/>
              <w:bottom w:val="single" w:sz="4" w:space="0" w:color="auto"/>
              <w:right w:val="single" w:sz="4" w:space="0" w:color="auto"/>
            </w:tcBorders>
            <w:shd w:val="clear" w:color="auto" w:fill="auto"/>
            <w:vAlign w:val="bottom"/>
            <w:hideMark/>
          </w:tcPr>
          <w:p w14:paraId="2A3A23D5" w14:textId="25722D3C"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w:t>
            </w:r>
          </w:p>
        </w:tc>
      </w:tr>
      <w:tr w:rsidR="00F11B98" w:rsidRPr="00F95152" w14:paraId="74917358"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F11B98" w:rsidRPr="00863717" w:rsidRDefault="00F11B98" w:rsidP="00F11B98">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6FDD886F"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proofErr w:type="spellStart"/>
            <w:r w:rsidRPr="002A6BA8">
              <w:rPr>
                <w:rFonts w:ascii="Times New Roman" w:eastAsia="Times New Roman" w:hAnsi="Times New Roman" w:cs="Times New Roman"/>
                <w:color w:val="000000"/>
                <w:sz w:val="20"/>
                <w:szCs w:val="20"/>
                <w:lang w:eastAsia="ru-RU"/>
              </w:rPr>
              <w:t>Атырауская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39E62152" w14:textId="34151C8E"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62AE628A"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 xml:space="preserve">          2 906 </w:t>
            </w:r>
          </w:p>
        </w:tc>
        <w:tc>
          <w:tcPr>
            <w:tcW w:w="972" w:type="pct"/>
            <w:tcBorders>
              <w:top w:val="nil"/>
              <w:left w:val="nil"/>
              <w:bottom w:val="single" w:sz="4" w:space="0" w:color="auto"/>
              <w:right w:val="single" w:sz="4" w:space="0" w:color="auto"/>
            </w:tcBorders>
            <w:shd w:val="clear" w:color="auto" w:fill="auto"/>
            <w:vAlign w:val="bottom"/>
            <w:hideMark/>
          </w:tcPr>
          <w:p w14:paraId="293515C8" w14:textId="4A4CE0FF" w:rsidR="00F11B98" w:rsidRPr="00745FB4" w:rsidRDefault="00F11B98" w:rsidP="00F11B98">
            <w:pPr>
              <w:ind w:firstLine="0"/>
              <w:jc w:val="center"/>
              <w:rPr>
                <w:rFonts w:ascii="Times New Roman" w:eastAsia="Times New Roman" w:hAnsi="Times New Roman" w:cs="Times New Roman"/>
                <w:color w:val="000000"/>
                <w:sz w:val="20"/>
                <w:szCs w:val="20"/>
                <w:lang w:eastAsia="ru-RU"/>
              </w:rPr>
            </w:pPr>
            <w:r w:rsidRPr="002A6BA8">
              <w:rPr>
                <w:rFonts w:ascii="Times New Roman" w:eastAsia="Times New Roman" w:hAnsi="Times New Roman" w:cs="Times New Roman"/>
                <w:color w:val="000000"/>
                <w:sz w:val="20"/>
                <w:szCs w:val="20"/>
                <w:lang w:eastAsia="ru-RU"/>
              </w:rPr>
              <w:t>1%</w:t>
            </w:r>
          </w:p>
        </w:tc>
      </w:tr>
      <w:tr w:rsidR="00F11B98" w:rsidRPr="00751C9E" w14:paraId="7AAFFF56" w14:textId="77777777" w:rsidTr="0079059F">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F11B98" w:rsidRPr="00863717" w:rsidRDefault="00F11B98" w:rsidP="00F11B98">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488B6CB5" w:rsidR="00F11B98" w:rsidRPr="00745FB4" w:rsidRDefault="00F11B98" w:rsidP="00F11B98">
            <w:pPr>
              <w:ind w:firstLine="0"/>
              <w:jc w:val="left"/>
              <w:rPr>
                <w:rFonts w:ascii="Times New Roman" w:eastAsia="Times New Roman" w:hAnsi="Times New Roman" w:cs="Times New Roman"/>
                <w:b/>
                <w:color w:val="000000"/>
                <w:sz w:val="20"/>
                <w:szCs w:val="20"/>
                <w:lang w:eastAsia="ru-RU"/>
              </w:rPr>
            </w:pPr>
            <w:r w:rsidRPr="00745FB4">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bottom"/>
            <w:hideMark/>
          </w:tcPr>
          <w:p w14:paraId="5E5414AC" w14:textId="613A40BA" w:rsidR="00F11B98" w:rsidRPr="00745FB4" w:rsidRDefault="00F11B98" w:rsidP="00F11B98">
            <w:pPr>
              <w:ind w:firstLine="0"/>
              <w:jc w:val="center"/>
              <w:rPr>
                <w:rFonts w:ascii="Times New Roman" w:eastAsia="Times New Roman" w:hAnsi="Times New Roman" w:cs="Times New Roman"/>
                <w:b/>
                <w:bCs/>
                <w:color w:val="000000"/>
                <w:sz w:val="20"/>
                <w:szCs w:val="20"/>
                <w:lang w:eastAsia="ru-RU"/>
              </w:rPr>
            </w:pPr>
            <w:r w:rsidRPr="002A6BA8">
              <w:rPr>
                <w:rFonts w:ascii="Times New Roman" w:hAnsi="Times New Roman" w:cs="Times New Roman"/>
                <w:b/>
                <w:bCs/>
                <w:color w:val="000000"/>
                <w:sz w:val="20"/>
                <w:szCs w:val="20"/>
              </w:rPr>
              <w:t>891</w:t>
            </w:r>
          </w:p>
        </w:tc>
        <w:tc>
          <w:tcPr>
            <w:tcW w:w="1202" w:type="pct"/>
            <w:tcBorders>
              <w:top w:val="nil"/>
              <w:left w:val="nil"/>
              <w:bottom w:val="single" w:sz="4" w:space="0" w:color="auto"/>
              <w:right w:val="single" w:sz="4" w:space="0" w:color="auto"/>
            </w:tcBorders>
            <w:shd w:val="clear" w:color="000000" w:fill="92D050"/>
            <w:vAlign w:val="bottom"/>
            <w:hideMark/>
          </w:tcPr>
          <w:p w14:paraId="5AAA03A4" w14:textId="1E372D5A" w:rsidR="00F11B98" w:rsidRPr="00745FB4" w:rsidRDefault="00F11B98" w:rsidP="00F11B98">
            <w:pPr>
              <w:ind w:firstLine="0"/>
              <w:jc w:val="center"/>
              <w:rPr>
                <w:rFonts w:ascii="Times New Roman" w:eastAsia="Times New Roman" w:hAnsi="Times New Roman" w:cs="Times New Roman"/>
                <w:b/>
                <w:bCs/>
                <w:color w:val="000000"/>
                <w:sz w:val="20"/>
                <w:szCs w:val="20"/>
                <w:lang w:eastAsia="ru-RU"/>
              </w:rPr>
            </w:pPr>
            <w:r w:rsidRPr="002A6BA8">
              <w:rPr>
                <w:rFonts w:ascii="Times New Roman" w:hAnsi="Times New Roman" w:cs="Times New Roman"/>
                <w:b/>
                <w:bCs/>
                <w:color w:val="000000"/>
                <w:sz w:val="20"/>
                <w:szCs w:val="20"/>
              </w:rPr>
              <w:t xml:space="preserve">      329 780 </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6028244F" w:rsidR="00F11B98" w:rsidRPr="00745FB4" w:rsidRDefault="00F11B98" w:rsidP="00F11B98">
            <w:pPr>
              <w:ind w:firstLine="0"/>
              <w:jc w:val="center"/>
              <w:rPr>
                <w:rFonts w:ascii="Times New Roman" w:eastAsia="Times New Roman" w:hAnsi="Times New Roman" w:cs="Times New Roman"/>
                <w:b/>
                <w:bCs/>
                <w:color w:val="000000"/>
                <w:sz w:val="20"/>
                <w:szCs w:val="20"/>
                <w:lang w:eastAsia="ru-RU"/>
              </w:rPr>
            </w:pPr>
            <w:r w:rsidRPr="00745FB4">
              <w:rPr>
                <w:rFonts w:ascii="Times New Roman" w:hAnsi="Times New Roman" w:cs="Times New Roman"/>
                <w:b/>
                <w:bCs/>
                <w:color w:val="000000"/>
                <w:sz w:val="20"/>
                <w:szCs w:val="20"/>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77777777" w:rsidR="00F11B98" w:rsidRPr="00F11B98" w:rsidRDefault="00F11B98" w:rsidP="00F11B98">
      <w:pPr>
        <w:rPr>
          <w:rFonts w:ascii="Times New Roman" w:hAnsi="Times New Roman"/>
          <w:sz w:val="24"/>
          <w:szCs w:val="24"/>
          <w:lang w:val="kk-KZ"/>
        </w:rPr>
      </w:pPr>
      <w:r w:rsidRPr="00F11B98">
        <w:rPr>
          <w:rFonts w:ascii="Times New Roman" w:hAnsi="Times New Roman"/>
          <w:sz w:val="24"/>
          <w:szCs w:val="24"/>
          <w:lang w:val="kk-KZ"/>
        </w:rPr>
        <w:t>В региональном разрезе наибольшее кол-во профинансированных проектов в г. Алматы (</w:t>
      </w:r>
      <w:r w:rsidRPr="00F11B98">
        <w:rPr>
          <w:rFonts w:ascii="Times New Roman" w:hAnsi="Times New Roman"/>
          <w:sz w:val="24"/>
          <w:szCs w:val="24"/>
        </w:rPr>
        <w:t>112</w:t>
      </w:r>
      <w:r w:rsidRPr="00F11B98">
        <w:rPr>
          <w:rFonts w:ascii="Times New Roman" w:hAnsi="Times New Roman"/>
          <w:sz w:val="24"/>
          <w:szCs w:val="24"/>
          <w:lang w:val="kk-KZ"/>
        </w:rPr>
        <w:t xml:space="preserve"> проект(</w:t>
      </w:r>
      <w:proofErr w:type="spellStart"/>
      <w:r w:rsidRPr="00F11B98">
        <w:rPr>
          <w:rFonts w:ascii="Times New Roman" w:hAnsi="Times New Roman"/>
          <w:sz w:val="24"/>
          <w:szCs w:val="24"/>
        </w:rPr>
        <w:t>ов</w:t>
      </w:r>
      <w:proofErr w:type="spellEnd"/>
      <w:r w:rsidRPr="00F11B98">
        <w:rPr>
          <w:rFonts w:ascii="Times New Roman" w:hAnsi="Times New Roman"/>
          <w:sz w:val="24"/>
          <w:szCs w:val="24"/>
        </w:rPr>
        <w:t>)</w:t>
      </w:r>
      <w:r w:rsidRPr="00F11B98">
        <w:rPr>
          <w:rFonts w:ascii="Times New Roman" w:hAnsi="Times New Roman"/>
          <w:sz w:val="24"/>
          <w:szCs w:val="24"/>
          <w:lang w:val="kk-KZ"/>
        </w:rPr>
        <w:t xml:space="preserve"> на сумму </w:t>
      </w:r>
      <w:r w:rsidRPr="00F11B98">
        <w:rPr>
          <w:rFonts w:ascii="Times New Roman" w:hAnsi="Times New Roman"/>
          <w:sz w:val="24"/>
          <w:szCs w:val="24"/>
        </w:rPr>
        <w:t>48 438</w:t>
      </w:r>
      <w:r w:rsidRPr="00F11B98">
        <w:rPr>
          <w:rFonts w:ascii="Times New Roman" w:hAnsi="Times New Roman"/>
          <w:sz w:val="24"/>
          <w:szCs w:val="24"/>
          <w:lang w:val="kk-KZ"/>
        </w:rPr>
        <w:t xml:space="preserve"> млн. тенге), Карагандинская (</w:t>
      </w:r>
      <w:r w:rsidRPr="00F11B98">
        <w:rPr>
          <w:rFonts w:ascii="Times New Roman" w:hAnsi="Times New Roman"/>
          <w:sz w:val="24"/>
          <w:szCs w:val="24"/>
        </w:rPr>
        <w:t>105</w:t>
      </w:r>
      <w:r w:rsidRPr="00F11B98">
        <w:rPr>
          <w:rFonts w:ascii="Times New Roman" w:hAnsi="Times New Roman"/>
          <w:sz w:val="24"/>
          <w:szCs w:val="24"/>
          <w:lang w:val="kk-KZ"/>
        </w:rPr>
        <w:t xml:space="preserve"> проекта(ов) на сумму </w:t>
      </w:r>
      <w:r w:rsidRPr="00F11B98">
        <w:rPr>
          <w:rFonts w:ascii="Times New Roman" w:hAnsi="Times New Roman"/>
          <w:sz w:val="24"/>
          <w:szCs w:val="24"/>
        </w:rPr>
        <w:t>53 468</w:t>
      </w:r>
      <w:r w:rsidRPr="00F11B98">
        <w:rPr>
          <w:rFonts w:ascii="Times New Roman" w:hAnsi="Times New Roman"/>
          <w:sz w:val="24"/>
          <w:szCs w:val="24"/>
          <w:lang w:val="kk-KZ"/>
        </w:rPr>
        <w:t xml:space="preserve"> млн. тенге), Павлодарская область (88 проекта(ов) на сумму </w:t>
      </w:r>
      <w:r w:rsidRPr="00F11B98">
        <w:rPr>
          <w:rFonts w:ascii="Times New Roman" w:hAnsi="Times New Roman"/>
          <w:sz w:val="24"/>
          <w:szCs w:val="24"/>
        </w:rPr>
        <w:t>24 246</w:t>
      </w:r>
      <w:r w:rsidRPr="00F11B98">
        <w:rPr>
          <w:rFonts w:ascii="Times New Roman" w:hAnsi="Times New Roman"/>
          <w:sz w:val="24"/>
          <w:szCs w:val="24"/>
          <w:lang w:val="kk-KZ"/>
        </w:rPr>
        <w:t xml:space="preserve"> млн. тенге) и ЮКО (</w:t>
      </w:r>
      <w:r w:rsidRPr="00F11B98">
        <w:rPr>
          <w:rFonts w:ascii="Times New Roman" w:hAnsi="Times New Roman"/>
          <w:sz w:val="24"/>
          <w:szCs w:val="24"/>
        </w:rPr>
        <w:t>78</w:t>
      </w:r>
      <w:r w:rsidRPr="00F11B98">
        <w:rPr>
          <w:rFonts w:ascii="Times New Roman" w:hAnsi="Times New Roman"/>
          <w:sz w:val="24"/>
          <w:szCs w:val="24"/>
          <w:lang w:val="kk-KZ"/>
        </w:rPr>
        <w:t xml:space="preserve"> проект</w:t>
      </w:r>
      <w:r w:rsidRPr="00F11B98">
        <w:rPr>
          <w:rFonts w:ascii="Times New Roman" w:hAnsi="Times New Roman"/>
          <w:sz w:val="24"/>
          <w:szCs w:val="24"/>
        </w:rPr>
        <w:t>(</w:t>
      </w:r>
      <w:r w:rsidRPr="00F11B98">
        <w:rPr>
          <w:rFonts w:ascii="Times New Roman" w:hAnsi="Times New Roman"/>
          <w:sz w:val="24"/>
          <w:szCs w:val="24"/>
          <w:lang w:val="kk-KZ"/>
        </w:rPr>
        <w:t>ов</w:t>
      </w:r>
      <w:r w:rsidRPr="00F11B98">
        <w:rPr>
          <w:rFonts w:ascii="Times New Roman" w:hAnsi="Times New Roman"/>
          <w:sz w:val="24"/>
          <w:szCs w:val="24"/>
        </w:rPr>
        <w:t>)</w:t>
      </w:r>
      <w:r w:rsidRPr="00F11B98">
        <w:rPr>
          <w:rFonts w:ascii="Times New Roman" w:hAnsi="Times New Roman"/>
          <w:sz w:val="24"/>
          <w:szCs w:val="24"/>
          <w:lang w:val="kk-KZ"/>
        </w:rPr>
        <w:t xml:space="preserve"> на сумму </w:t>
      </w:r>
      <w:r w:rsidRPr="00F11B98">
        <w:rPr>
          <w:rFonts w:ascii="Times New Roman" w:hAnsi="Times New Roman"/>
          <w:sz w:val="24"/>
          <w:szCs w:val="24"/>
        </w:rPr>
        <w:t>41 159</w:t>
      </w:r>
      <w:r w:rsidRPr="00F11B98">
        <w:rPr>
          <w:rFonts w:ascii="Times New Roman" w:hAnsi="Times New Roman"/>
          <w:sz w:val="24"/>
          <w:szCs w:val="24"/>
          <w:lang w:val="kk-KZ"/>
        </w:rPr>
        <w:t xml:space="preserve"> млн. тенге). Наименьшее кол-во профинансированных </w:t>
      </w:r>
      <w:r w:rsidRPr="00F11B98">
        <w:rPr>
          <w:rFonts w:ascii="Times New Roman" w:hAnsi="Times New Roman"/>
          <w:sz w:val="24"/>
          <w:szCs w:val="24"/>
        </w:rPr>
        <w:t xml:space="preserve">проектов в </w:t>
      </w:r>
      <w:proofErr w:type="spellStart"/>
      <w:r w:rsidRPr="00F11B98">
        <w:rPr>
          <w:rFonts w:ascii="Times New Roman" w:hAnsi="Times New Roman"/>
          <w:sz w:val="24"/>
          <w:szCs w:val="24"/>
        </w:rPr>
        <w:t>Атырауской</w:t>
      </w:r>
      <w:proofErr w:type="spellEnd"/>
      <w:r w:rsidRPr="00F11B98">
        <w:rPr>
          <w:rFonts w:ascii="Times New Roman" w:hAnsi="Times New Roman"/>
          <w:sz w:val="24"/>
          <w:szCs w:val="24"/>
        </w:rPr>
        <w:t xml:space="preserve"> области (20 проектов на сумму 2 906 млн. тенге) и </w:t>
      </w:r>
      <w:proofErr w:type="spellStart"/>
      <w:r w:rsidRPr="00F11B98">
        <w:rPr>
          <w:rFonts w:ascii="Times New Roman" w:hAnsi="Times New Roman"/>
          <w:sz w:val="24"/>
          <w:szCs w:val="24"/>
        </w:rPr>
        <w:t>Кызылординской</w:t>
      </w:r>
      <w:proofErr w:type="spellEnd"/>
      <w:r w:rsidRPr="00F11B98">
        <w:rPr>
          <w:rFonts w:ascii="Times New Roman" w:hAnsi="Times New Roman"/>
          <w:sz w:val="24"/>
          <w:szCs w:val="24"/>
        </w:rPr>
        <w:t xml:space="preserve"> области (12 проектов на сумму 3 637 млн. тенге)</w:t>
      </w:r>
      <w:r w:rsidRPr="00F11B98">
        <w:rPr>
          <w:rFonts w:ascii="Times New Roman" w:hAnsi="Times New Roman"/>
          <w:sz w:val="24"/>
          <w:szCs w:val="24"/>
          <w:lang w:val="kk-KZ"/>
        </w:rPr>
        <w:t>.</w:t>
      </w: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11B98" w:rsidRPr="00E40F44" w14:paraId="070217E7" w14:textId="77777777" w:rsidTr="00B36B79">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3238BF0D"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358A0D58" w14:textId="7624DB70"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295</w:t>
            </w:r>
          </w:p>
        </w:tc>
        <w:tc>
          <w:tcPr>
            <w:tcW w:w="911" w:type="pct"/>
            <w:tcBorders>
              <w:top w:val="nil"/>
              <w:left w:val="nil"/>
              <w:bottom w:val="single" w:sz="4" w:space="0" w:color="auto"/>
              <w:right w:val="single" w:sz="4" w:space="0" w:color="auto"/>
            </w:tcBorders>
            <w:shd w:val="clear" w:color="auto" w:fill="auto"/>
            <w:noWrap/>
            <w:vAlign w:val="center"/>
          </w:tcPr>
          <w:p w14:paraId="0C2EC06A" w14:textId="3E7AB5B6"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140 494,54</w:t>
            </w:r>
          </w:p>
        </w:tc>
        <w:tc>
          <w:tcPr>
            <w:tcW w:w="624" w:type="pct"/>
            <w:tcBorders>
              <w:top w:val="nil"/>
              <w:left w:val="nil"/>
              <w:bottom w:val="single" w:sz="4" w:space="0" w:color="auto"/>
              <w:right w:val="single" w:sz="4" w:space="0" w:color="auto"/>
            </w:tcBorders>
            <w:shd w:val="clear" w:color="auto" w:fill="auto"/>
            <w:noWrap/>
            <w:vAlign w:val="center"/>
          </w:tcPr>
          <w:p w14:paraId="78985502" w14:textId="1CDC79C0"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43%</w:t>
            </w:r>
          </w:p>
        </w:tc>
      </w:tr>
      <w:tr w:rsidR="00F11B98" w:rsidRPr="00E40F44" w14:paraId="139279FD" w14:textId="77777777" w:rsidTr="00B36B79">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67D0A42B"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center"/>
          </w:tcPr>
          <w:p w14:paraId="54E65F86" w14:textId="3A6BD265"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148</w:t>
            </w:r>
          </w:p>
        </w:tc>
        <w:tc>
          <w:tcPr>
            <w:tcW w:w="911" w:type="pct"/>
            <w:tcBorders>
              <w:top w:val="nil"/>
              <w:left w:val="nil"/>
              <w:bottom w:val="single" w:sz="4" w:space="0" w:color="auto"/>
              <w:right w:val="single" w:sz="4" w:space="0" w:color="auto"/>
            </w:tcBorders>
            <w:shd w:val="clear" w:color="auto" w:fill="auto"/>
            <w:noWrap/>
            <w:vAlign w:val="center"/>
          </w:tcPr>
          <w:p w14:paraId="24EB89B9" w14:textId="435CD5F5"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69 163,49</w:t>
            </w:r>
          </w:p>
        </w:tc>
        <w:tc>
          <w:tcPr>
            <w:tcW w:w="624" w:type="pct"/>
            <w:tcBorders>
              <w:top w:val="nil"/>
              <w:left w:val="nil"/>
              <w:bottom w:val="single" w:sz="4" w:space="0" w:color="auto"/>
              <w:right w:val="single" w:sz="4" w:space="0" w:color="auto"/>
            </w:tcBorders>
            <w:shd w:val="clear" w:color="auto" w:fill="auto"/>
            <w:noWrap/>
            <w:vAlign w:val="center"/>
          </w:tcPr>
          <w:p w14:paraId="7B0F4336" w14:textId="2E42CDB2"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21%</w:t>
            </w:r>
          </w:p>
        </w:tc>
      </w:tr>
      <w:tr w:rsidR="00F11B98" w:rsidRPr="00E40F44" w14:paraId="23F0F22D" w14:textId="77777777" w:rsidTr="00B36B79">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326D0606"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391E2411" w14:textId="093D9FDD"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117</w:t>
            </w:r>
          </w:p>
        </w:tc>
        <w:tc>
          <w:tcPr>
            <w:tcW w:w="911" w:type="pct"/>
            <w:tcBorders>
              <w:top w:val="nil"/>
              <w:left w:val="nil"/>
              <w:bottom w:val="single" w:sz="4" w:space="0" w:color="auto"/>
              <w:right w:val="single" w:sz="4" w:space="0" w:color="auto"/>
            </w:tcBorders>
            <w:shd w:val="clear" w:color="auto" w:fill="auto"/>
            <w:noWrap/>
            <w:vAlign w:val="center"/>
          </w:tcPr>
          <w:p w14:paraId="545A5FDD" w14:textId="269745AA"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42 131,98</w:t>
            </w:r>
          </w:p>
        </w:tc>
        <w:tc>
          <w:tcPr>
            <w:tcW w:w="624" w:type="pct"/>
            <w:tcBorders>
              <w:top w:val="nil"/>
              <w:left w:val="nil"/>
              <w:bottom w:val="single" w:sz="4" w:space="0" w:color="auto"/>
              <w:right w:val="single" w:sz="4" w:space="0" w:color="auto"/>
            </w:tcBorders>
            <w:shd w:val="clear" w:color="auto" w:fill="auto"/>
            <w:noWrap/>
            <w:vAlign w:val="center"/>
          </w:tcPr>
          <w:p w14:paraId="2A1C8A43" w14:textId="1997671E"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13%</w:t>
            </w:r>
          </w:p>
        </w:tc>
      </w:tr>
      <w:tr w:rsidR="00F11B98" w:rsidRPr="00E40F44" w14:paraId="7782A3CA" w14:textId="77777777" w:rsidTr="00B36B79">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6DE0A52A"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623" w:type="pct"/>
            <w:tcBorders>
              <w:top w:val="nil"/>
              <w:left w:val="nil"/>
              <w:bottom w:val="single" w:sz="4" w:space="0" w:color="auto"/>
              <w:right w:val="single" w:sz="4" w:space="0" w:color="auto"/>
            </w:tcBorders>
            <w:shd w:val="clear" w:color="auto" w:fill="auto"/>
            <w:noWrap/>
            <w:vAlign w:val="center"/>
          </w:tcPr>
          <w:p w14:paraId="2608A483" w14:textId="062DC6CC"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134</w:t>
            </w:r>
          </w:p>
        </w:tc>
        <w:tc>
          <w:tcPr>
            <w:tcW w:w="911" w:type="pct"/>
            <w:tcBorders>
              <w:top w:val="nil"/>
              <w:left w:val="nil"/>
              <w:bottom w:val="single" w:sz="4" w:space="0" w:color="auto"/>
              <w:right w:val="single" w:sz="4" w:space="0" w:color="auto"/>
            </w:tcBorders>
            <w:shd w:val="clear" w:color="auto" w:fill="auto"/>
            <w:noWrap/>
            <w:vAlign w:val="center"/>
          </w:tcPr>
          <w:p w14:paraId="349BFC8C" w14:textId="440A00BE"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31 283,60</w:t>
            </w:r>
          </w:p>
        </w:tc>
        <w:tc>
          <w:tcPr>
            <w:tcW w:w="624" w:type="pct"/>
            <w:tcBorders>
              <w:top w:val="nil"/>
              <w:left w:val="nil"/>
              <w:bottom w:val="single" w:sz="4" w:space="0" w:color="auto"/>
              <w:right w:val="single" w:sz="4" w:space="0" w:color="auto"/>
            </w:tcBorders>
            <w:shd w:val="clear" w:color="auto" w:fill="auto"/>
            <w:noWrap/>
            <w:vAlign w:val="center"/>
          </w:tcPr>
          <w:p w14:paraId="5F346139" w14:textId="6AC0883D"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9%</w:t>
            </w:r>
          </w:p>
        </w:tc>
      </w:tr>
      <w:tr w:rsidR="00F11B98" w:rsidRPr="00E40F44" w14:paraId="6501138D" w14:textId="77777777" w:rsidTr="00B36B79">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4E64A5A8"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center"/>
          </w:tcPr>
          <w:p w14:paraId="5345296B" w14:textId="11600735"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68</w:t>
            </w:r>
          </w:p>
        </w:tc>
        <w:tc>
          <w:tcPr>
            <w:tcW w:w="911" w:type="pct"/>
            <w:tcBorders>
              <w:top w:val="nil"/>
              <w:left w:val="nil"/>
              <w:bottom w:val="single" w:sz="4" w:space="0" w:color="auto"/>
              <w:right w:val="single" w:sz="4" w:space="0" w:color="auto"/>
            </w:tcBorders>
            <w:shd w:val="clear" w:color="auto" w:fill="auto"/>
            <w:noWrap/>
            <w:vAlign w:val="center"/>
          </w:tcPr>
          <w:p w14:paraId="1F52C311" w14:textId="43DEB2A0"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19 989,62</w:t>
            </w:r>
          </w:p>
        </w:tc>
        <w:tc>
          <w:tcPr>
            <w:tcW w:w="624" w:type="pct"/>
            <w:tcBorders>
              <w:top w:val="nil"/>
              <w:left w:val="nil"/>
              <w:bottom w:val="single" w:sz="4" w:space="0" w:color="auto"/>
              <w:right w:val="single" w:sz="4" w:space="0" w:color="auto"/>
            </w:tcBorders>
            <w:shd w:val="clear" w:color="auto" w:fill="auto"/>
            <w:noWrap/>
            <w:vAlign w:val="center"/>
          </w:tcPr>
          <w:p w14:paraId="45122ACF" w14:textId="6E22D5AE"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6%</w:t>
            </w:r>
          </w:p>
        </w:tc>
      </w:tr>
      <w:tr w:rsidR="00F11B98" w:rsidRPr="00E40F44" w14:paraId="0EAE96B3" w14:textId="77777777" w:rsidTr="00B36B79">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64BE5567"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14:paraId="12984C60" w14:textId="32BADCC0"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77B6BF4F" w14:textId="11F988CF"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11 784,60</w:t>
            </w:r>
          </w:p>
        </w:tc>
        <w:tc>
          <w:tcPr>
            <w:tcW w:w="624" w:type="pct"/>
            <w:tcBorders>
              <w:top w:val="nil"/>
              <w:left w:val="nil"/>
              <w:bottom w:val="single" w:sz="4" w:space="0" w:color="auto"/>
              <w:right w:val="single" w:sz="4" w:space="0" w:color="auto"/>
            </w:tcBorders>
            <w:shd w:val="clear" w:color="auto" w:fill="auto"/>
            <w:noWrap/>
            <w:vAlign w:val="center"/>
          </w:tcPr>
          <w:p w14:paraId="38D641FF" w14:textId="4789890D"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4%</w:t>
            </w:r>
          </w:p>
        </w:tc>
      </w:tr>
      <w:tr w:rsidR="00F11B98" w:rsidRPr="00E40F44" w14:paraId="3792EA35" w14:textId="77777777" w:rsidTr="00B36B79">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2D38BAA3"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center"/>
          </w:tcPr>
          <w:p w14:paraId="600CB157" w14:textId="294D5C45"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59</w:t>
            </w:r>
          </w:p>
        </w:tc>
        <w:tc>
          <w:tcPr>
            <w:tcW w:w="911" w:type="pct"/>
            <w:tcBorders>
              <w:top w:val="nil"/>
              <w:left w:val="nil"/>
              <w:bottom w:val="single" w:sz="4" w:space="0" w:color="auto"/>
              <w:right w:val="single" w:sz="4" w:space="0" w:color="auto"/>
            </w:tcBorders>
            <w:shd w:val="clear" w:color="auto" w:fill="auto"/>
            <w:noWrap/>
            <w:vAlign w:val="center"/>
          </w:tcPr>
          <w:p w14:paraId="61FC451F" w14:textId="0D29BE39"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11 035,34</w:t>
            </w:r>
          </w:p>
        </w:tc>
        <w:tc>
          <w:tcPr>
            <w:tcW w:w="624" w:type="pct"/>
            <w:tcBorders>
              <w:top w:val="nil"/>
              <w:left w:val="nil"/>
              <w:bottom w:val="single" w:sz="4" w:space="0" w:color="auto"/>
              <w:right w:val="single" w:sz="4" w:space="0" w:color="auto"/>
            </w:tcBorders>
            <w:shd w:val="clear" w:color="auto" w:fill="auto"/>
            <w:noWrap/>
            <w:vAlign w:val="center"/>
          </w:tcPr>
          <w:p w14:paraId="25F4B365" w14:textId="02508DA5"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3%</w:t>
            </w:r>
          </w:p>
        </w:tc>
      </w:tr>
      <w:tr w:rsidR="00F11B98" w:rsidRPr="00E40F44" w14:paraId="404F2C52" w14:textId="77777777" w:rsidTr="00B36B79">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14:paraId="335DEB9D" w14:textId="731F5691"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center"/>
          </w:tcPr>
          <w:p w14:paraId="3524A8B9" w14:textId="4AEBAAAA"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14:paraId="5A698E02" w14:textId="4F64EF50"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3 896,66</w:t>
            </w:r>
          </w:p>
        </w:tc>
        <w:tc>
          <w:tcPr>
            <w:tcW w:w="624" w:type="pct"/>
            <w:tcBorders>
              <w:top w:val="nil"/>
              <w:left w:val="nil"/>
              <w:bottom w:val="single" w:sz="4" w:space="0" w:color="auto"/>
              <w:right w:val="single" w:sz="4" w:space="0" w:color="auto"/>
            </w:tcBorders>
            <w:shd w:val="clear" w:color="auto" w:fill="auto"/>
            <w:noWrap/>
            <w:vAlign w:val="center"/>
          </w:tcPr>
          <w:p w14:paraId="1E79C389" w14:textId="4E303A26" w:rsidR="00F11B98" w:rsidRPr="00E4571F" w:rsidRDefault="00F11B98" w:rsidP="00F11B98">
            <w:pPr>
              <w:ind w:firstLine="0"/>
              <w:jc w:val="center"/>
              <w:rPr>
                <w:rFonts w:ascii="Times New Roman" w:eastAsia="Times New Roman" w:hAnsi="Times New Roman" w:cs="Times New Roman"/>
                <w:color w:val="000000"/>
                <w:sz w:val="18"/>
                <w:szCs w:val="18"/>
                <w:lang w:eastAsia="ru-RU"/>
              </w:rPr>
            </w:pPr>
            <w:r w:rsidRPr="0027708B">
              <w:rPr>
                <w:rFonts w:ascii="Times New Roman" w:eastAsia="Times New Roman" w:hAnsi="Times New Roman" w:cs="Times New Roman"/>
                <w:color w:val="000000"/>
                <w:sz w:val="18"/>
                <w:szCs w:val="18"/>
                <w:lang w:eastAsia="ru-RU"/>
              </w:rPr>
              <w:t>1%</w:t>
            </w:r>
          </w:p>
        </w:tc>
      </w:tr>
      <w:tr w:rsidR="00F11B98"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F11B98" w:rsidRPr="00863717" w:rsidRDefault="00F11B98" w:rsidP="00F11B98">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79B46C43" w:rsidR="00F11B98" w:rsidRPr="00F46C66" w:rsidRDefault="00F11B98" w:rsidP="00F11B98">
            <w:pPr>
              <w:ind w:firstLine="0"/>
              <w:jc w:val="center"/>
              <w:rPr>
                <w:rFonts w:ascii="Times New Roman" w:eastAsia="Times New Roman" w:hAnsi="Times New Roman" w:cs="Times New Roman"/>
                <w:b/>
                <w:color w:val="000000"/>
                <w:sz w:val="18"/>
                <w:szCs w:val="18"/>
                <w:lang w:eastAsia="ru-RU"/>
              </w:rPr>
            </w:pPr>
            <w:r w:rsidRPr="0027708B">
              <w:rPr>
                <w:rFonts w:ascii="Times New Roman" w:eastAsia="Times New Roman" w:hAnsi="Times New Roman" w:cs="Times New Roman"/>
                <w:b/>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3158F729" w:rsidR="00F11B98" w:rsidRPr="00F46C66" w:rsidRDefault="00F11B98" w:rsidP="00F11B98">
            <w:pPr>
              <w:ind w:firstLine="0"/>
              <w:jc w:val="center"/>
              <w:rPr>
                <w:rFonts w:ascii="Times New Roman" w:eastAsia="Times New Roman" w:hAnsi="Times New Roman" w:cs="Times New Roman"/>
                <w:b/>
                <w:color w:val="000000"/>
                <w:sz w:val="18"/>
                <w:szCs w:val="18"/>
                <w:lang w:eastAsia="ru-RU"/>
              </w:rPr>
            </w:pPr>
            <w:r w:rsidRPr="0027708B">
              <w:rPr>
                <w:rFonts w:ascii="Times New Roman" w:eastAsia="Times New Roman" w:hAnsi="Times New Roman" w:cs="Times New Roman"/>
                <w:b/>
                <w:color w:val="000000"/>
                <w:sz w:val="18"/>
                <w:szCs w:val="18"/>
                <w:lang w:eastAsia="ru-RU"/>
              </w:rPr>
              <w:t>891</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79F80775" w:rsidR="00F11B98" w:rsidRPr="00F46C66" w:rsidRDefault="00F11B98" w:rsidP="00F11B98">
            <w:pPr>
              <w:ind w:firstLine="0"/>
              <w:jc w:val="center"/>
              <w:rPr>
                <w:rFonts w:ascii="Times New Roman" w:eastAsia="Times New Roman" w:hAnsi="Times New Roman" w:cs="Times New Roman"/>
                <w:b/>
                <w:color w:val="000000"/>
                <w:sz w:val="18"/>
                <w:szCs w:val="18"/>
                <w:lang w:eastAsia="ru-RU"/>
              </w:rPr>
            </w:pPr>
            <w:r w:rsidRPr="0027708B">
              <w:rPr>
                <w:rFonts w:ascii="Times New Roman" w:eastAsia="Times New Roman" w:hAnsi="Times New Roman" w:cs="Times New Roman"/>
                <w:b/>
                <w:color w:val="000000"/>
                <w:sz w:val="18"/>
                <w:szCs w:val="18"/>
                <w:lang w:eastAsia="ru-RU"/>
              </w:rPr>
              <w:t>329 779,83</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140D9E79" w:rsidR="00F11B98" w:rsidRPr="00F46C66" w:rsidRDefault="00F11B98" w:rsidP="00F11B98">
            <w:pPr>
              <w:ind w:firstLine="0"/>
              <w:jc w:val="center"/>
              <w:rPr>
                <w:rFonts w:ascii="Times New Roman" w:eastAsia="Times New Roman" w:hAnsi="Times New Roman" w:cs="Times New Roman"/>
                <w:b/>
                <w:color w:val="000000"/>
                <w:sz w:val="18"/>
                <w:szCs w:val="18"/>
                <w:lang w:eastAsia="ru-RU"/>
              </w:rPr>
            </w:pPr>
            <w:r w:rsidRPr="0027708B">
              <w:rPr>
                <w:rFonts w:ascii="Times New Roman" w:eastAsia="Times New Roman" w:hAnsi="Times New Roman" w:cs="Times New Roman"/>
                <w:b/>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454E9AE1" w14:textId="36460E82" w:rsidR="006E5ED7" w:rsidRDefault="00F11B98"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295</w:t>
      </w:r>
      <w:r w:rsidRPr="00C113C4">
        <w:rPr>
          <w:rFonts w:ascii="Times New Roman" w:hAnsi="Times New Roman" w:cs="Times New Roman"/>
          <w:sz w:val="24"/>
          <w:szCs w:val="24"/>
          <w:lang w:val="kk-KZ"/>
        </w:rPr>
        <w:t xml:space="preserve"> проекта(ов) на сумму </w:t>
      </w:r>
      <w:r w:rsidRPr="0027708B">
        <w:rPr>
          <w:rFonts w:ascii="Times New Roman" w:hAnsi="Times New Roman" w:cs="Times New Roman"/>
          <w:sz w:val="24"/>
          <w:szCs w:val="24"/>
        </w:rPr>
        <w:t>140</w:t>
      </w:r>
      <w:r>
        <w:rPr>
          <w:rFonts w:ascii="Times New Roman" w:hAnsi="Times New Roman" w:cs="Times New Roman"/>
          <w:sz w:val="24"/>
          <w:szCs w:val="24"/>
          <w:lang w:val="en-US"/>
        </w:rPr>
        <w:t> </w:t>
      </w:r>
      <w:r w:rsidRPr="0027708B">
        <w:rPr>
          <w:rFonts w:ascii="Times New Roman" w:hAnsi="Times New Roman" w:cs="Times New Roman"/>
          <w:sz w:val="24"/>
          <w:szCs w:val="24"/>
        </w:rPr>
        <w:t>494</w:t>
      </w:r>
      <w:r>
        <w:rPr>
          <w:rFonts w:ascii="Times New Roman" w:hAnsi="Times New Roman" w:cs="Times New Roman"/>
          <w:sz w:val="24"/>
          <w:szCs w:val="24"/>
        </w:rPr>
        <w:t>,</w:t>
      </w:r>
      <w:r w:rsidRPr="0027708B">
        <w:rPr>
          <w:rFonts w:ascii="Times New Roman" w:hAnsi="Times New Roman" w:cs="Times New Roman"/>
          <w:sz w:val="24"/>
          <w:szCs w:val="24"/>
        </w:rPr>
        <w:t>54</w:t>
      </w:r>
      <w:r>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148</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69 163,49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117</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42 131,98 </w:t>
      </w:r>
      <w:r w:rsidRPr="00C113C4">
        <w:rPr>
          <w:rFonts w:ascii="Times New Roman" w:hAnsi="Times New Roman" w:cs="Times New Roman"/>
          <w:sz w:val="24"/>
          <w:szCs w:val="24"/>
        </w:rPr>
        <w:t>млн. тенге).</w:t>
      </w:r>
    </w:p>
    <w:p w14:paraId="38A759C2" w14:textId="77777777" w:rsidR="00F11B98" w:rsidRDefault="00F11B98" w:rsidP="00560E1D">
      <w:pPr>
        <w:contextualSpacing/>
        <w:rPr>
          <w:rFonts w:ascii="Times New Roman" w:hAnsi="Times New Roman" w:cs="Times New Roman"/>
          <w:sz w:val="24"/>
          <w:szCs w:val="24"/>
        </w:rPr>
      </w:pPr>
    </w:p>
    <w:p w14:paraId="0542305C" w14:textId="77777777" w:rsidR="00F11B98" w:rsidRDefault="00F11B98"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3F1EBDDE" w14:textId="20789D7B"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w:t>
      </w:r>
      <w:r w:rsidR="00F11B98">
        <w:rPr>
          <w:rFonts w:ascii="Times New Roman" w:hAnsi="Times New Roman" w:cs="Times New Roman"/>
          <w:sz w:val="24"/>
          <w:szCs w:val="24"/>
        </w:rPr>
        <w:t>6</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966B74E" w14:textId="44943857"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F11B98">
        <w:rPr>
          <w:rFonts w:ascii="Times New Roman" w:hAnsi="Times New Roman" w:cs="Times New Roman"/>
          <w:sz w:val="24"/>
          <w:szCs w:val="24"/>
        </w:rPr>
        <w:t>6</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30112B91"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F11B98">
        <w:rPr>
          <w:rFonts w:ascii="Times New Roman" w:hAnsi="Times New Roman" w:cs="Times New Roman"/>
          <w:sz w:val="24"/>
          <w:szCs w:val="24"/>
        </w:rPr>
        <w:t>6</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Мерген</w:t>
            </w:r>
            <w:proofErr w:type="spellEnd"/>
            <w:r w:rsidRPr="00FC66ED">
              <w:rPr>
                <w:rFonts w:ascii="Times New Roman" w:eastAsia="Times New Roman" w:hAnsi="Times New Roman" w:cs="Times New Roman"/>
                <w:sz w:val="18"/>
                <w:szCs w:val="18"/>
                <w:lang w:eastAsia="ru-RU"/>
              </w:rPr>
              <w:t>-Н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Альжанов</w:t>
            </w:r>
            <w:proofErr w:type="spellEnd"/>
            <w:r w:rsidRPr="00FC66ED">
              <w:rPr>
                <w:rFonts w:ascii="Times New Roman" w:eastAsia="Times New Roman" w:hAnsi="Times New Roman" w:cs="Times New Roman"/>
                <w:sz w:val="18"/>
                <w:szCs w:val="18"/>
                <w:lang w:eastAsia="ru-RU"/>
              </w:rPr>
              <w:t xml:space="preserve">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Сарсембаева</w:t>
            </w:r>
            <w:proofErr w:type="spellEnd"/>
            <w:r w:rsidRPr="00FC66ED">
              <w:rPr>
                <w:rFonts w:ascii="Times New Roman" w:eastAsia="Times New Roman" w:hAnsi="Times New Roman" w:cs="Times New Roman"/>
                <w:sz w:val="18"/>
                <w:szCs w:val="18"/>
                <w:lang w:eastAsia="ru-RU"/>
              </w:rPr>
              <w:t xml:space="preserve">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Сапаргалиев</w:t>
            </w:r>
            <w:proofErr w:type="spellEnd"/>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"ТФ </w:t>
            </w:r>
            <w:proofErr w:type="spellStart"/>
            <w:r w:rsidRPr="00FC66ED">
              <w:rPr>
                <w:rFonts w:ascii="Times New Roman" w:eastAsia="Times New Roman" w:hAnsi="Times New Roman" w:cs="Times New Roman"/>
                <w:sz w:val="18"/>
                <w:szCs w:val="18"/>
                <w:lang w:eastAsia="ru-RU"/>
              </w:rPr>
              <w:t>Ажар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Молога</w:t>
            </w:r>
            <w:proofErr w:type="spellEnd"/>
            <w:r w:rsidRPr="00FC66ED">
              <w:rPr>
                <w:rFonts w:ascii="Times New Roman" w:eastAsia="Times New Roman" w:hAnsi="Times New Roman" w:cs="Times New Roman"/>
                <w:sz w:val="18"/>
                <w:szCs w:val="18"/>
                <w:lang w:eastAsia="ru-RU"/>
              </w:rPr>
              <w:t>-Павлодар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Ербол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Акмарал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Карабаева</w:t>
            </w:r>
            <w:proofErr w:type="spellEnd"/>
            <w:r w:rsidRPr="00FC66ED">
              <w:rPr>
                <w:rFonts w:ascii="Times New Roman" w:eastAsia="Times New Roman" w:hAnsi="Times New Roman" w:cs="Times New Roman"/>
                <w:sz w:val="18"/>
                <w:szCs w:val="18"/>
                <w:lang w:eastAsia="ru-RU"/>
              </w:rPr>
              <w:t xml:space="preserve">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Адем</w:t>
            </w:r>
            <w:proofErr w:type="spellEnd"/>
            <w:r w:rsidRPr="00FC66ED">
              <w:rPr>
                <w:rFonts w:ascii="Times New Roman" w:eastAsia="Times New Roman" w:hAnsi="Times New Roman" w:cs="Times New Roman"/>
                <w:sz w:val="18"/>
                <w:szCs w:val="18"/>
                <w:lang w:eastAsia="ru-RU"/>
              </w:rPr>
              <w:t>-Жан"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bl>
    <w:p w14:paraId="675F2CFD" w14:textId="77777777" w:rsidR="009E1AA0" w:rsidRPr="00954D78" w:rsidRDefault="009E1AA0" w:rsidP="00121C60">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93AF" w14:textId="77777777" w:rsidR="000F65EE" w:rsidRDefault="000F65EE" w:rsidP="00BD6A61">
      <w:r>
        <w:separator/>
      </w:r>
    </w:p>
  </w:endnote>
  <w:endnote w:type="continuationSeparator" w:id="0">
    <w:p w14:paraId="064BD563" w14:textId="77777777" w:rsidR="000F65EE" w:rsidRDefault="000F65E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C5B1" w14:textId="77777777" w:rsidR="000F65EE" w:rsidRDefault="000F65EE" w:rsidP="00BD6A61">
      <w:r>
        <w:separator/>
      </w:r>
    </w:p>
  </w:footnote>
  <w:footnote w:type="continuationSeparator" w:id="0">
    <w:p w14:paraId="509C00D9" w14:textId="77777777" w:rsidR="000F65EE" w:rsidRDefault="000F65E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866BA7">
      <w:rPr>
        <w:noProof/>
        <w:sz w:val="22"/>
      </w:rPr>
      <w:t>35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20304-3E6D-46C6-973A-299862B0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37</Pages>
  <Words>16671</Words>
  <Characters>95028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221</cp:revision>
  <cp:lastPrinted>2019-06-19T03:56:00Z</cp:lastPrinted>
  <dcterms:created xsi:type="dcterms:W3CDTF">2022-07-20T09:53:00Z</dcterms:created>
  <dcterms:modified xsi:type="dcterms:W3CDTF">2023-06-23T12:15:00Z</dcterms:modified>
</cp:coreProperties>
</file>